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70B4F" w14:textId="77777777" w:rsidR="009E5455" w:rsidRPr="00775593" w:rsidRDefault="009E5455" w:rsidP="009E5455">
      <w:pPr>
        <w:jc w:val="center"/>
        <w:rPr>
          <w:rFonts w:ascii="Arial" w:hAnsi="Arial" w:cs="Arial"/>
          <w:sz w:val="32"/>
          <w:szCs w:val="32"/>
          <w:lang w:val="en-GB"/>
        </w:rPr>
      </w:pPr>
      <w:proofErr w:type="gramStart"/>
      <w:r w:rsidRPr="00775593">
        <w:rPr>
          <w:rFonts w:ascii="Arial" w:hAnsi="Arial" w:cs="Arial"/>
          <w:sz w:val="32"/>
          <w:szCs w:val="32"/>
          <w:lang w:val="en-GB"/>
        </w:rPr>
        <w:t>STICHTING  INTERNATIONAL</w:t>
      </w:r>
      <w:proofErr w:type="gramEnd"/>
      <w:r w:rsidRPr="00775593">
        <w:rPr>
          <w:rFonts w:ascii="Arial" w:hAnsi="Arial" w:cs="Arial"/>
          <w:sz w:val="32"/>
          <w:szCs w:val="32"/>
          <w:lang w:val="en-GB"/>
        </w:rPr>
        <w:t xml:space="preserve">  PIANOCOMPETITION  FOR  YOUNG  MUSICIANS</w:t>
      </w:r>
    </w:p>
    <w:p w14:paraId="7F09B59B" w14:textId="77777777" w:rsidR="009E5455" w:rsidRPr="00775593" w:rsidRDefault="009E5455" w:rsidP="009E5455">
      <w:pPr>
        <w:jc w:val="center"/>
        <w:rPr>
          <w:rFonts w:ascii="Arial" w:hAnsi="Arial" w:cs="Arial"/>
          <w:b/>
          <w:sz w:val="32"/>
          <w:szCs w:val="32"/>
        </w:rPr>
      </w:pPr>
      <w:r w:rsidRPr="00775593">
        <w:rPr>
          <w:rFonts w:ascii="Arial" w:hAnsi="Arial" w:cs="Arial"/>
          <w:b/>
          <w:sz w:val="32"/>
          <w:szCs w:val="32"/>
        </w:rPr>
        <w:t>(IPC)</w:t>
      </w:r>
    </w:p>
    <w:p w14:paraId="3288E855" w14:textId="5E01EDA6" w:rsidR="009E5455" w:rsidRPr="00775593" w:rsidRDefault="009E5455" w:rsidP="009E5455">
      <w:pPr>
        <w:jc w:val="center"/>
        <w:rPr>
          <w:rFonts w:ascii="Arial" w:hAnsi="Arial" w:cs="Arial"/>
          <w:b/>
          <w:sz w:val="22"/>
          <w:szCs w:val="22"/>
        </w:rPr>
      </w:pPr>
      <w:r w:rsidRPr="00775593">
        <w:rPr>
          <w:rFonts w:ascii="Arial" w:hAnsi="Arial" w:cs="Arial"/>
          <w:b/>
          <w:sz w:val="22"/>
          <w:szCs w:val="22"/>
        </w:rPr>
        <w:t>BELEIDSPLAN</w:t>
      </w:r>
      <w:r>
        <w:rPr>
          <w:rFonts w:ascii="Arial" w:hAnsi="Arial" w:cs="Arial"/>
          <w:b/>
          <w:sz w:val="22"/>
          <w:szCs w:val="22"/>
        </w:rPr>
        <w:t xml:space="preserve"> 20</w:t>
      </w:r>
      <w:r w:rsidR="00506BAC">
        <w:rPr>
          <w:rFonts w:ascii="Arial" w:hAnsi="Arial" w:cs="Arial"/>
          <w:b/>
          <w:sz w:val="22"/>
          <w:szCs w:val="22"/>
        </w:rPr>
        <w:t>24</w:t>
      </w:r>
      <w:r w:rsidRPr="00775593">
        <w:rPr>
          <w:rFonts w:ascii="Arial" w:hAnsi="Arial" w:cs="Arial"/>
          <w:b/>
          <w:sz w:val="22"/>
          <w:szCs w:val="22"/>
        </w:rPr>
        <w:t xml:space="preserve"> en verder</w:t>
      </w:r>
    </w:p>
    <w:p w14:paraId="4945C372" w14:textId="77777777" w:rsidR="009E5455" w:rsidRDefault="009E5455" w:rsidP="009E5455">
      <w:pPr>
        <w:rPr>
          <w:rFonts w:ascii="Arial" w:hAnsi="Arial" w:cs="Arial"/>
          <w:sz w:val="22"/>
          <w:szCs w:val="22"/>
        </w:rPr>
      </w:pPr>
    </w:p>
    <w:p w14:paraId="1467B998" w14:textId="77777777" w:rsidR="009E5455" w:rsidRPr="00775593" w:rsidRDefault="009E5455" w:rsidP="009E5455">
      <w:pPr>
        <w:rPr>
          <w:rFonts w:ascii="Arial" w:hAnsi="Arial" w:cs="Arial"/>
          <w:sz w:val="22"/>
          <w:szCs w:val="22"/>
        </w:rPr>
      </w:pPr>
    </w:p>
    <w:p w14:paraId="6A47B324" w14:textId="2376DABB" w:rsidR="009E5455" w:rsidRPr="004A5352" w:rsidRDefault="009E5455" w:rsidP="009E5455">
      <w:pPr>
        <w:rPr>
          <w:rFonts w:ascii="Arial" w:hAnsi="Arial" w:cs="Arial"/>
          <w:b/>
          <w:sz w:val="28"/>
          <w:szCs w:val="28"/>
        </w:rPr>
      </w:pPr>
      <w:r w:rsidRPr="004A5352">
        <w:rPr>
          <w:rFonts w:ascii="Arial" w:hAnsi="Arial" w:cs="Arial"/>
          <w:b/>
          <w:sz w:val="28"/>
          <w:szCs w:val="28"/>
        </w:rPr>
        <w:t>De publicatie van dit beleidsplan op onze website geschiedt o.a. om te voldoen aan de nieuwe richtlijnen van de belastingdienst (per 1-1-201</w:t>
      </w:r>
      <w:r w:rsidR="00506BAC">
        <w:rPr>
          <w:rFonts w:ascii="Arial" w:hAnsi="Arial" w:cs="Arial"/>
          <w:b/>
          <w:sz w:val="28"/>
          <w:szCs w:val="28"/>
        </w:rPr>
        <w:t>8</w:t>
      </w:r>
      <w:r w:rsidRPr="004A5352">
        <w:rPr>
          <w:rFonts w:ascii="Arial" w:hAnsi="Arial" w:cs="Arial"/>
          <w:b/>
          <w:sz w:val="28"/>
          <w:szCs w:val="28"/>
        </w:rPr>
        <w:t xml:space="preserve">) voor ‘’algemeen nut beogende instellingen (ANBI)’’ </w:t>
      </w:r>
    </w:p>
    <w:p w14:paraId="5BB04B63" w14:textId="77777777" w:rsidR="009E5455" w:rsidRPr="00E44F5D" w:rsidRDefault="009E5455" w:rsidP="009E5455">
      <w:pPr>
        <w:numPr>
          <w:ilvl w:val="0"/>
          <w:numId w:val="7"/>
        </w:numPr>
        <w:rPr>
          <w:rFonts w:ascii="Arial" w:hAnsi="Arial" w:cs="Arial"/>
          <w:sz w:val="28"/>
          <w:szCs w:val="28"/>
          <w:lang w:val="en-GB"/>
        </w:rPr>
      </w:pPr>
      <w:proofErr w:type="spellStart"/>
      <w:r w:rsidRPr="00E44F5D">
        <w:rPr>
          <w:rFonts w:ascii="Arial" w:hAnsi="Arial" w:cs="Arial"/>
          <w:sz w:val="28"/>
          <w:szCs w:val="28"/>
          <w:lang w:val="en-GB"/>
        </w:rPr>
        <w:t>Stichting</w:t>
      </w:r>
      <w:proofErr w:type="spellEnd"/>
      <w:r w:rsidRPr="00E44F5D">
        <w:rPr>
          <w:rFonts w:ascii="Arial" w:hAnsi="Arial" w:cs="Arial"/>
          <w:sz w:val="28"/>
          <w:szCs w:val="28"/>
          <w:lang w:val="en-GB"/>
        </w:rPr>
        <w:t xml:space="preserve"> International Piano Competition for Young Musicians Enschede</w:t>
      </w:r>
    </w:p>
    <w:p w14:paraId="1548F09B" w14:textId="77777777" w:rsidR="009E5455" w:rsidRPr="004A5352" w:rsidRDefault="009E5455" w:rsidP="009E5455">
      <w:pPr>
        <w:numPr>
          <w:ilvl w:val="0"/>
          <w:numId w:val="7"/>
        </w:numPr>
        <w:rPr>
          <w:rFonts w:ascii="Arial" w:hAnsi="Arial" w:cs="Arial"/>
          <w:sz w:val="28"/>
          <w:szCs w:val="28"/>
        </w:rPr>
      </w:pPr>
      <w:r w:rsidRPr="004A5352">
        <w:rPr>
          <w:rFonts w:ascii="Arial" w:hAnsi="Arial" w:cs="Arial"/>
          <w:sz w:val="28"/>
          <w:szCs w:val="28"/>
          <w:highlight w:val="yellow"/>
        </w:rPr>
        <w:t>het fiscaal nummer</w:t>
      </w:r>
      <w:r w:rsidRPr="004A5352">
        <w:rPr>
          <w:rFonts w:ascii="Arial" w:hAnsi="Arial" w:cs="Arial"/>
          <w:sz w:val="28"/>
          <w:szCs w:val="28"/>
        </w:rPr>
        <w:t xml:space="preserve"> is:</w:t>
      </w:r>
      <w:r>
        <w:rPr>
          <w:rFonts w:ascii="Arial" w:hAnsi="Arial" w:cs="Arial"/>
          <w:sz w:val="28"/>
          <w:szCs w:val="28"/>
        </w:rPr>
        <w:t xml:space="preserve"> 8155.57.747.B.01.2270</w:t>
      </w:r>
    </w:p>
    <w:p w14:paraId="2A432368" w14:textId="77777777" w:rsidR="009E5455" w:rsidRPr="004A5352" w:rsidRDefault="009E5455" w:rsidP="009E5455">
      <w:pPr>
        <w:numPr>
          <w:ilvl w:val="0"/>
          <w:numId w:val="7"/>
        </w:numPr>
        <w:rPr>
          <w:rFonts w:ascii="Arial" w:hAnsi="Arial" w:cs="Arial"/>
          <w:sz w:val="28"/>
          <w:szCs w:val="28"/>
        </w:rPr>
      </w:pPr>
      <w:r w:rsidRPr="004A5352">
        <w:rPr>
          <w:rFonts w:ascii="Arial" w:hAnsi="Arial" w:cs="Arial"/>
          <w:sz w:val="28"/>
          <w:szCs w:val="28"/>
        </w:rPr>
        <w:t xml:space="preserve">contact: </w:t>
      </w:r>
      <w:r w:rsidRPr="004A5352">
        <w:rPr>
          <w:rFonts w:ascii="Arial" w:hAnsi="Arial" w:cs="Arial"/>
          <w:sz w:val="28"/>
          <w:szCs w:val="28"/>
          <w:highlight w:val="yellow"/>
        </w:rPr>
        <w:t xml:space="preserve">Michail </w:t>
      </w:r>
      <w:proofErr w:type="spellStart"/>
      <w:r w:rsidRPr="004A5352">
        <w:rPr>
          <w:rFonts w:ascii="Arial" w:hAnsi="Arial" w:cs="Arial"/>
          <w:sz w:val="28"/>
          <w:szCs w:val="28"/>
          <w:highlight w:val="yellow"/>
        </w:rPr>
        <w:t>Markov</w:t>
      </w:r>
      <w:proofErr w:type="spellEnd"/>
      <w:r w:rsidRPr="004A5352">
        <w:rPr>
          <w:rFonts w:ascii="Arial" w:hAnsi="Arial" w:cs="Arial"/>
          <w:sz w:val="28"/>
          <w:szCs w:val="28"/>
        </w:rPr>
        <w:t xml:space="preserve">, </w:t>
      </w:r>
      <w:proofErr w:type="spellStart"/>
      <w:r w:rsidRPr="004A5352">
        <w:rPr>
          <w:rFonts w:ascii="Arial" w:hAnsi="Arial" w:cs="Arial"/>
          <w:sz w:val="28"/>
          <w:szCs w:val="28"/>
        </w:rPr>
        <w:t>Gronausestraat</w:t>
      </w:r>
      <w:proofErr w:type="spellEnd"/>
      <w:r w:rsidRPr="004A5352">
        <w:rPr>
          <w:rFonts w:ascii="Arial" w:hAnsi="Arial" w:cs="Arial"/>
          <w:sz w:val="28"/>
          <w:szCs w:val="28"/>
        </w:rPr>
        <w:t xml:space="preserve"> 142 7533 BR Enschede, tel. 053 4344540 / 06 20392250 of via: </w:t>
      </w:r>
      <w:hyperlink r:id="rId5" w:history="1">
        <w:r w:rsidRPr="004A5352">
          <w:rPr>
            <w:rStyle w:val="Hyperlink"/>
            <w:rFonts w:ascii="Arial" w:hAnsi="Arial" w:cs="Arial"/>
            <w:sz w:val="28"/>
            <w:szCs w:val="28"/>
          </w:rPr>
          <w:t>info@pianocompetition.com</w:t>
        </w:r>
      </w:hyperlink>
      <w:r w:rsidRPr="004A5352">
        <w:rPr>
          <w:rFonts w:ascii="Arial" w:hAnsi="Arial" w:cs="Arial"/>
          <w:color w:val="0000FF"/>
          <w:sz w:val="28"/>
          <w:szCs w:val="28"/>
        </w:rPr>
        <w:t>.</w:t>
      </w:r>
    </w:p>
    <w:p w14:paraId="6CB20FFD" w14:textId="7DB63C51" w:rsidR="009E5455" w:rsidRPr="004A5352" w:rsidRDefault="009E5455" w:rsidP="009E5455">
      <w:pPr>
        <w:numPr>
          <w:ilvl w:val="0"/>
          <w:numId w:val="7"/>
        </w:numPr>
        <w:rPr>
          <w:rFonts w:ascii="Arial" w:hAnsi="Arial" w:cs="Arial"/>
          <w:sz w:val="28"/>
          <w:szCs w:val="28"/>
        </w:rPr>
      </w:pPr>
      <w:r w:rsidRPr="004A5352">
        <w:rPr>
          <w:rFonts w:ascii="Arial" w:hAnsi="Arial" w:cs="Arial"/>
          <w:sz w:val="28"/>
          <w:szCs w:val="28"/>
        </w:rPr>
        <w:t>Bestuurssamenstelling en de namen van de bestuursleden, het beloningsbeleid, de doelstelling en het verslag van de uitgeoefende activiteiten t</w:t>
      </w:r>
      <w:r>
        <w:rPr>
          <w:rFonts w:ascii="Arial" w:hAnsi="Arial" w:cs="Arial"/>
          <w:sz w:val="28"/>
          <w:szCs w:val="28"/>
        </w:rPr>
        <w:t>reft u in dit ‘’Beleidsplan 20</w:t>
      </w:r>
      <w:r w:rsidR="00506BAC">
        <w:rPr>
          <w:rFonts w:ascii="Arial" w:hAnsi="Arial" w:cs="Arial"/>
          <w:sz w:val="28"/>
          <w:szCs w:val="28"/>
        </w:rPr>
        <w:t>24</w:t>
      </w:r>
      <w:r w:rsidRPr="004A5352">
        <w:rPr>
          <w:rFonts w:ascii="Arial" w:hAnsi="Arial" w:cs="Arial"/>
          <w:sz w:val="28"/>
          <w:szCs w:val="28"/>
        </w:rPr>
        <w:t xml:space="preserve"> en verder’’</w:t>
      </w:r>
    </w:p>
    <w:p w14:paraId="061C5A7E" w14:textId="77777777" w:rsidR="009E5455" w:rsidRPr="004A5352" w:rsidRDefault="009E5455" w:rsidP="009E5455">
      <w:pPr>
        <w:numPr>
          <w:ilvl w:val="0"/>
          <w:numId w:val="7"/>
        </w:numPr>
        <w:rPr>
          <w:rFonts w:ascii="Arial" w:hAnsi="Arial" w:cs="Arial"/>
          <w:sz w:val="28"/>
          <w:szCs w:val="28"/>
        </w:rPr>
      </w:pPr>
      <w:r w:rsidRPr="004A5352">
        <w:rPr>
          <w:rFonts w:ascii="Arial" w:hAnsi="Arial" w:cs="Arial"/>
          <w:sz w:val="28"/>
          <w:szCs w:val="28"/>
        </w:rPr>
        <w:t>Aansluitend aan dit Beleidsplan treft u een financiële verantwoording.</w:t>
      </w:r>
    </w:p>
    <w:p w14:paraId="08C857BD" w14:textId="77777777" w:rsidR="009E5455" w:rsidRDefault="009E5455" w:rsidP="009E5455">
      <w:pPr>
        <w:rPr>
          <w:rFonts w:ascii="Arial" w:hAnsi="Arial" w:cs="Arial"/>
          <w:b/>
          <w:sz w:val="22"/>
          <w:szCs w:val="22"/>
        </w:rPr>
      </w:pPr>
    </w:p>
    <w:p w14:paraId="08DA9779" w14:textId="77777777" w:rsidR="009E5455" w:rsidRDefault="009E5455" w:rsidP="009E5455">
      <w:pPr>
        <w:rPr>
          <w:rFonts w:ascii="Arial" w:hAnsi="Arial" w:cs="Arial"/>
          <w:b/>
          <w:sz w:val="22"/>
          <w:szCs w:val="22"/>
        </w:rPr>
      </w:pPr>
    </w:p>
    <w:p w14:paraId="44F1BE12" w14:textId="77777777" w:rsidR="009E5455" w:rsidRPr="00775593" w:rsidRDefault="009E5455" w:rsidP="009E5455">
      <w:pPr>
        <w:rPr>
          <w:rFonts w:ascii="Arial" w:hAnsi="Arial" w:cs="Arial"/>
          <w:b/>
          <w:sz w:val="22"/>
          <w:szCs w:val="22"/>
        </w:rPr>
      </w:pPr>
      <w:r w:rsidRPr="00775593">
        <w:rPr>
          <w:rFonts w:ascii="Arial" w:hAnsi="Arial" w:cs="Arial"/>
          <w:b/>
          <w:sz w:val="22"/>
          <w:szCs w:val="22"/>
        </w:rPr>
        <w:t>Resumé van hetgeen IPC heeft bereikt:</w:t>
      </w:r>
    </w:p>
    <w:p w14:paraId="09158C76" w14:textId="77777777" w:rsidR="009E5455" w:rsidRPr="00775593" w:rsidRDefault="009E5455" w:rsidP="009E5455">
      <w:pPr>
        <w:rPr>
          <w:rFonts w:ascii="Arial" w:hAnsi="Arial" w:cs="Arial"/>
          <w:b/>
          <w:sz w:val="22"/>
          <w:szCs w:val="22"/>
        </w:rPr>
      </w:pPr>
    </w:p>
    <w:p w14:paraId="1ABA4F21" w14:textId="77777777" w:rsidR="009E5455" w:rsidRPr="00DF17C3" w:rsidRDefault="009E5455" w:rsidP="009E5455">
      <w:pPr>
        <w:numPr>
          <w:ilvl w:val="0"/>
          <w:numId w:val="2"/>
        </w:numPr>
        <w:rPr>
          <w:rFonts w:ascii="Arial" w:hAnsi="Arial" w:cs="Arial"/>
          <w:sz w:val="22"/>
          <w:szCs w:val="22"/>
        </w:rPr>
      </w:pPr>
      <w:r w:rsidRPr="00DF17C3">
        <w:rPr>
          <w:rFonts w:ascii="Arial" w:hAnsi="Arial" w:cs="Arial"/>
          <w:bCs/>
          <w:sz w:val="22"/>
          <w:szCs w:val="22"/>
        </w:rPr>
        <w:t>Het enige internationale pianoconcours in Nederland voor zeer getalenteerde jongeren.</w:t>
      </w:r>
    </w:p>
    <w:p w14:paraId="787A6AAB" w14:textId="77777777" w:rsidR="009E5455" w:rsidRPr="00DF17C3" w:rsidRDefault="009E5455" w:rsidP="009E5455">
      <w:pPr>
        <w:rPr>
          <w:rFonts w:ascii="Arial" w:hAnsi="Arial" w:cs="Arial"/>
          <w:sz w:val="22"/>
          <w:szCs w:val="22"/>
        </w:rPr>
      </w:pPr>
    </w:p>
    <w:p w14:paraId="0B5B1F7B" w14:textId="77777777" w:rsidR="009E5455" w:rsidRPr="00DF17C3" w:rsidRDefault="009E5455" w:rsidP="009E5455">
      <w:pPr>
        <w:numPr>
          <w:ilvl w:val="0"/>
          <w:numId w:val="2"/>
        </w:numPr>
        <w:rPr>
          <w:rFonts w:ascii="Arial" w:hAnsi="Arial" w:cs="Arial"/>
          <w:bCs/>
          <w:sz w:val="22"/>
          <w:szCs w:val="22"/>
        </w:rPr>
      </w:pPr>
      <w:r w:rsidRPr="00DF17C3">
        <w:rPr>
          <w:rFonts w:ascii="Arial" w:hAnsi="Arial" w:cs="Arial"/>
          <w:bCs/>
          <w:sz w:val="22"/>
          <w:szCs w:val="22"/>
        </w:rPr>
        <w:t>De gedachte achter de opzet:</w:t>
      </w:r>
    </w:p>
    <w:p w14:paraId="41D360D0" w14:textId="77777777" w:rsidR="009E5455" w:rsidRPr="00DF17C3" w:rsidRDefault="009E5455" w:rsidP="009E5455">
      <w:pPr>
        <w:ind w:firstLine="708"/>
        <w:rPr>
          <w:rFonts w:ascii="Arial" w:hAnsi="Arial" w:cs="Arial"/>
          <w:sz w:val="22"/>
          <w:szCs w:val="22"/>
        </w:rPr>
      </w:pPr>
      <w:r w:rsidRPr="00DF17C3">
        <w:rPr>
          <w:rFonts w:ascii="Arial" w:hAnsi="Arial" w:cs="Arial"/>
          <w:i/>
          <w:iCs/>
          <w:sz w:val="22"/>
          <w:szCs w:val="22"/>
        </w:rPr>
        <w:t>“Jong Nederlands talent moet meer en beter gestimuleerd worden”.</w:t>
      </w:r>
    </w:p>
    <w:p w14:paraId="6535EF11" w14:textId="77777777" w:rsidR="009E5455" w:rsidRPr="00DF17C3" w:rsidRDefault="009E5455" w:rsidP="009E5455">
      <w:pPr>
        <w:rPr>
          <w:rFonts w:ascii="Arial" w:hAnsi="Arial" w:cs="Arial"/>
          <w:sz w:val="22"/>
          <w:szCs w:val="22"/>
        </w:rPr>
      </w:pPr>
    </w:p>
    <w:p w14:paraId="61214168" w14:textId="77777777" w:rsidR="009E5455" w:rsidRPr="00DF17C3" w:rsidRDefault="009E5455" w:rsidP="009E5455">
      <w:pPr>
        <w:numPr>
          <w:ilvl w:val="0"/>
          <w:numId w:val="2"/>
        </w:numPr>
        <w:rPr>
          <w:rFonts w:ascii="Arial" w:hAnsi="Arial" w:cs="Arial"/>
          <w:bCs/>
          <w:sz w:val="22"/>
          <w:szCs w:val="22"/>
        </w:rPr>
      </w:pPr>
      <w:r w:rsidRPr="00DF17C3">
        <w:rPr>
          <w:rFonts w:ascii="Arial" w:hAnsi="Arial" w:cs="Arial"/>
          <w:bCs/>
          <w:sz w:val="22"/>
          <w:szCs w:val="22"/>
        </w:rPr>
        <w:t>Naast zijn intrinsieke waarde als concours zelf, is er een duidelijk educatieve functie die essentieel is voor de bevordering van de professionele ontwikkeling.</w:t>
      </w:r>
    </w:p>
    <w:p w14:paraId="53D711A4" w14:textId="77777777" w:rsidR="009E5455" w:rsidRPr="00DF17C3" w:rsidRDefault="009E5455" w:rsidP="009E5455">
      <w:pPr>
        <w:rPr>
          <w:rFonts w:ascii="Arial" w:hAnsi="Arial" w:cs="Arial"/>
          <w:sz w:val="22"/>
          <w:szCs w:val="22"/>
        </w:rPr>
      </w:pPr>
    </w:p>
    <w:p w14:paraId="7CCC98C4" w14:textId="77777777" w:rsidR="009E5455" w:rsidRPr="00DF17C3" w:rsidRDefault="009E5455" w:rsidP="009E5455">
      <w:pPr>
        <w:numPr>
          <w:ilvl w:val="0"/>
          <w:numId w:val="2"/>
        </w:numPr>
        <w:rPr>
          <w:rFonts w:ascii="Arial" w:hAnsi="Arial" w:cs="Arial"/>
          <w:sz w:val="22"/>
          <w:szCs w:val="22"/>
        </w:rPr>
      </w:pPr>
      <w:r w:rsidRPr="00DF17C3">
        <w:rPr>
          <w:rFonts w:ascii="Arial" w:hAnsi="Arial" w:cs="Arial"/>
          <w:bCs/>
          <w:sz w:val="22"/>
          <w:szCs w:val="22"/>
        </w:rPr>
        <w:t xml:space="preserve">Vanaf de start in 2001 is de International Piano </w:t>
      </w:r>
      <w:proofErr w:type="spellStart"/>
      <w:r w:rsidRPr="00DF17C3">
        <w:rPr>
          <w:rFonts w:ascii="Arial" w:hAnsi="Arial" w:cs="Arial"/>
          <w:bCs/>
          <w:sz w:val="22"/>
          <w:szCs w:val="22"/>
        </w:rPr>
        <w:t>Competition</w:t>
      </w:r>
      <w:proofErr w:type="spellEnd"/>
      <w:r w:rsidRPr="00DF17C3">
        <w:rPr>
          <w:rFonts w:ascii="Arial" w:hAnsi="Arial" w:cs="Arial"/>
          <w:bCs/>
          <w:sz w:val="22"/>
          <w:szCs w:val="22"/>
        </w:rPr>
        <w:t xml:space="preserve"> uitgegroeid tot een voor Nederland uniek evenement, dat is opgenomen in de wereldwijde Engelstalige encyclopedie van muziekconcoursen, “</w:t>
      </w:r>
      <w:proofErr w:type="spellStart"/>
      <w:r w:rsidRPr="00DF17C3">
        <w:rPr>
          <w:rFonts w:ascii="Arial" w:hAnsi="Arial" w:cs="Arial"/>
          <w:bCs/>
          <w:sz w:val="22"/>
          <w:szCs w:val="22"/>
        </w:rPr>
        <w:t>Pianocompetition</w:t>
      </w:r>
      <w:proofErr w:type="spellEnd"/>
      <w:r w:rsidRPr="00DF17C3">
        <w:rPr>
          <w:rFonts w:ascii="Arial" w:hAnsi="Arial" w:cs="Arial"/>
          <w:bCs/>
          <w:sz w:val="22"/>
          <w:szCs w:val="22"/>
        </w:rPr>
        <w:t xml:space="preserve"> Worldwide” </w:t>
      </w:r>
      <w:hyperlink r:id="rId6" w:history="1">
        <w:r w:rsidRPr="00DF17C3">
          <w:rPr>
            <w:rStyle w:val="Hyperlink"/>
            <w:rFonts w:ascii="Arial" w:hAnsi="Arial" w:cs="Arial"/>
            <w:sz w:val="22"/>
            <w:szCs w:val="22"/>
          </w:rPr>
          <w:t>www.</w:t>
        </w:r>
        <w:r w:rsidRPr="00DF17C3">
          <w:rPr>
            <w:rStyle w:val="Hyperlink"/>
            <w:rFonts w:ascii="Arial" w:hAnsi="Arial" w:cs="Arial"/>
            <w:bCs/>
            <w:sz w:val="22"/>
            <w:szCs w:val="22"/>
          </w:rPr>
          <w:t>alink</w:t>
        </w:r>
        <w:r w:rsidRPr="00DF17C3">
          <w:rPr>
            <w:rStyle w:val="Hyperlink"/>
            <w:rFonts w:ascii="Arial" w:hAnsi="Arial" w:cs="Arial"/>
            <w:sz w:val="22"/>
            <w:szCs w:val="22"/>
          </w:rPr>
          <w:t>-argerich.org</w:t>
        </w:r>
      </w:hyperlink>
      <w:r w:rsidRPr="00DF17C3">
        <w:rPr>
          <w:rStyle w:val="HTML-citaat"/>
          <w:rFonts w:ascii="Arial" w:hAnsi="Arial" w:cs="Arial"/>
          <w:i w:val="0"/>
          <w:color w:val="000000"/>
          <w:sz w:val="22"/>
          <w:szCs w:val="22"/>
        </w:rPr>
        <w:t>.</w:t>
      </w:r>
    </w:p>
    <w:p w14:paraId="500D8F63" w14:textId="77777777" w:rsidR="009E5455" w:rsidRPr="00DF17C3" w:rsidRDefault="009E5455" w:rsidP="009E5455">
      <w:pPr>
        <w:rPr>
          <w:rFonts w:ascii="Arial" w:hAnsi="Arial" w:cs="Arial"/>
          <w:sz w:val="22"/>
          <w:szCs w:val="22"/>
        </w:rPr>
      </w:pPr>
    </w:p>
    <w:p w14:paraId="3342B04B" w14:textId="0A2E67C5" w:rsidR="009E5455" w:rsidRPr="00775593" w:rsidRDefault="009E5455" w:rsidP="009E5455">
      <w:pPr>
        <w:numPr>
          <w:ilvl w:val="0"/>
          <w:numId w:val="3"/>
        </w:numPr>
        <w:rPr>
          <w:rFonts w:ascii="Arial" w:hAnsi="Arial" w:cs="Arial"/>
          <w:sz w:val="22"/>
          <w:szCs w:val="22"/>
        </w:rPr>
      </w:pPr>
      <w:r w:rsidRPr="00775593">
        <w:rPr>
          <w:rFonts w:ascii="Arial" w:hAnsi="Arial" w:cs="Arial"/>
          <w:sz w:val="22"/>
          <w:szCs w:val="22"/>
        </w:rPr>
        <w:t xml:space="preserve">Tweejaarlijks één week in oktober komen maximaal 80 jongeren vanaf </w:t>
      </w:r>
      <w:r w:rsidRPr="00775593">
        <w:rPr>
          <w:rFonts w:ascii="Arial" w:hAnsi="Arial" w:cs="Arial"/>
          <w:sz w:val="22"/>
          <w:szCs w:val="22"/>
          <w:highlight w:val="yellow"/>
        </w:rPr>
        <w:t xml:space="preserve">10 t/m </w:t>
      </w:r>
      <w:r w:rsidR="00506BAC">
        <w:rPr>
          <w:rFonts w:ascii="Arial" w:hAnsi="Arial" w:cs="Arial"/>
          <w:sz w:val="22"/>
          <w:szCs w:val="22"/>
          <w:highlight w:val="yellow"/>
        </w:rPr>
        <w:t>20</w:t>
      </w:r>
      <w:r w:rsidRPr="00775593">
        <w:rPr>
          <w:rFonts w:ascii="Arial" w:hAnsi="Arial" w:cs="Arial"/>
          <w:sz w:val="22"/>
          <w:szCs w:val="22"/>
          <w:highlight w:val="yellow"/>
        </w:rPr>
        <w:t xml:space="preserve"> jaar</w:t>
      </w:r>
      <w:r w:rsidRPr="00775593">
        <w:rPr>
          <w:rFonts w:ascii="Arial" w:hAnsi="Arial" w:cs="Arial"/>
          <w:sz w:val="22"/>
          <w:szCs w:val="22"/>
        </w:rPr>
        <w:t xml:space="preserve"> vanuit de hele wereld naar Nederland, Enschede.</w:t>
      </w:r>
    </w:p>
    <w:p w14:paraId="2071F33B" w14:textId="5F1B6281" w:rsidR="009E5455" w:rsidRPr="00775593" w:rsidRDefault="00506BAC" w:rsidP="009E5455">
      <w:pPr>
        <w:numPr>
          <w:ilvl w:val="0"/>
          <w:numId w:val="3"/>
        </w:numPr>
        <w:rPr>
          <w:rFonts w:ascii="Arial" w:hAnsi="Arial" w:cs="Arial"/>
          <w:sz w:val="22"/>
          <w:szCs w:val="22"/>
        </w:rPr>
      </w:pPr>
      <w:r>
        <w:rPr>
          <w:rFonts w:ascii="Arial" w:hAnsi="Arial" w:cs="Arial"/>
          <w:sz w:val="22"/>
          <w:szCs w:val="22"/>
        </w:rPr>
        <w:t>3</w:t>
      </w:r>
      <w:r w:rsidR="009E5455" w:rsidRPr="00775593">
        <w:rPr>
          <w:rFonts w:ascii="Arial" w:hAnsi="Arial" w:cs="Arial"/>
          <w:sz w:val="22"/>
          <w:szCs w:val="22"/>
        </w:rPr>
        <w:t>0</w:t>
      </w:r>
      <w:r w:rsidR="009E5455">
        <w:rPr>
          <w:rFonts w:ascii="Arial" w:hAnsi="Arial" w:cs="Arial"/>
          <w:sz w:val="22"/>
          <w:szCs w:val="22"/>
        </w:rPr>
        <w:t xml:space="preserve"> tot </w:t>
      </w:r>
      <w:r>
        <w:rPr>
          <w:rFonts w:ascii="Arial" w:hAnsi="Arial" w:cs="Arial"/>
          <w:sz w:val="22"/>
          <w:szCs w:val="22"/>
        </w:rPr>
        <w:t>5</w:t>
      </w:r>
      <w:r w:rsidR="009E5455" w:rsidRPr="00775593">
        <w:rPr>
          <w:rFonts w:ascii="Arial" w:hAnsi="Arial" w:cs="Arial"/>
          <w:sz w:val="22"/>
          <w:szCs w:val="22"/>
        </w:rPr>
        <w:t>0 Vrijwillige gastgezinnen hebben de zorg voor ‘’hun kandidaten’’.</w:t>
      </w:r>
    </w:p>
    <w:p w14:paraId="4E8CEAEF" w14:textId="77777777" w:rsidR="009E5455" w:rsidRPr="00775593" w:rsidRDefault="009E5455" w:rsidP="009E5455">
      <w:pPr>
        <w:numPr>
          <w:ilvl w:val="0"/>
          <w:numId w:val="3"/>
        </w:numPr>
        <w:rPr>
          <w:rFonts w:ascii="Arial" w:hAnsi="Arial" w:cs="Arial"/>
          <w:sz w:val="22"/>
          <w:szCs w:val="22"/>
        </w:rPr>
      </w:pPr>
      <w:r w:rsidRPr="00775593">
        <w:rPr>
          <w:rFonts w:ascii="Arial" w:hAnsi="Arial" w:cs="Arial"/>
          <w:sz w:val="22"/>
          <w:szCs w:val="22"/>
        </w:rPr>
        <w:t>Een internationale jury met hoogleraren, docenten, componisten en dirigenten.</w:t>
      </w:r>
    </w:p>
    <w:p w14:paraId="0F1DBE20" w14:textId="77777777" w:rsidR="009E5455" w:rsidRPr="00775593" w:rsidRDefault="009E5455" w:rsidP="009E5455">
      <w:pPr>
        <w:numPr>
          <w:ilvl w:val="0"/>
          <w:numId w:val="3"/>
        </w:numPr>
        <w:rPr>
          <w:rFonts w:ascii="Arial" w:hAnsi="Arial" w:cs="Arial"/>
          <w:sz w:val="22"/>
          <w:szCs w:val="22"/>
        </w:rPr>
      </w:pPr>
      <w:r w:rsidRPr="00775593">
        <w:rPr>
          <w:rFonts w:ascii="Arial" w:hAnsi="Arial" w:cs="Arial"/>
          <w:sz w:val="22"/>
          <w:szCs w:val="22"/>
        </w:rPr>
        <w:t>Prijzen die een aanmoediging zijn op weg naar de top.</w:t>
      </w:r>
    </w:p>
    <w:p w14:paraId="0313894D" w14:textId="77777777" w:rsidR="009E5455" w:rsidRPr="00775593" w:rsidRDefault="009E5455" w:rsidP="009E5455">
      <w:pPr>
        <w:numPr>
          <w:ilvl w:val="0"/>
          <w:numId w:val="3"/>
        </w:numPr>
        <w:rPr>
          <w:rFonts w:ascii="Arial" w:hAnsi="Arial" w:cs="Arial"/>
          <w:sz w:val="22"/>
          <w:szCs w:val="22"/>
        </w:rPr>
      </w:pPr>
      <w:r w:rsidRPr="00775593">
        <w:rPr>
          <w:rFonts w:ascii="Arial" w:hAnsi="Arial" w:cs="Arial"/>
          <w:sz w:val="22"/>
          <w:szCs w:val="22"/>
        </w:rPr>
        <w:t>Commentaar van de jury op de deelnemers, dat verder helpt ontwikkelen.</w:t>
      </w:r>
    </w:p>
    <w:p w14:paraId="1F8700E1" w14:textId="77777777" w:rsidR="009E5455" w:rsidRPr="00185BCD" w:rsidRDefault="009E5455" w:rsidP="009E5455">
      <w:pPr>
        <w:numPr>
          <w:ilvl w:val="0"/>
          <w:numId w:val="3"/>
        </w:numPr>
        <w:rPr>
          <w:rFonts w:ascii="Arial" w:hAnsi="Arial" w:cs="Arial"/>
          <w:sz w:val="22"/>
          <w:szCs w:val="22"/>
        </w:rPr>
      </w:pPr>
      <w:r w:rsidRPr="00775593">
        <w:rPr>
          <w:rFonts w:ascii="Arial" w:hAnsi="Arial" w:cs="Arial"/>
          <w:sz w:val="22"/>
          <w:szCs w:val="22"/>
        </w:rPr>
        <w:t>Live uitzending van het concours op internet, zodat familie, vrienden en docenten in een verliggend land alles kunnen volgen.</w:t>
      </w:r>
    </w:p>
    <w:p w14:paraId="19396A2C" w14:textId="77777777" w:rsidR="009E5455" w:rsidRPr="00775593" w:rsidRDefault="009E5455" w:rsidP="009E5455">
      <w:pPr>
        <w:numPr>
          <w:ilvl w:val="0"/>
          <w:numId w:val="3"/>
        </w:numPr>
        <w:rPr>
          <w:rFonts w:ascii="Arial" w:hAnsi="Arial" w:cs="Arial"/>
          <w:sz w:val="22"/>
          <w:szCs w:val="22"/>
        </w:rPr>
      </w:pPr>
      <w:r w:rsidRPr="00775593">
        <w:rPr>
          <w:rFonts w:ascii="Arial" w:hAnsi="Arial" w:cs="Arial"/>
          <w:sz w:val="22"/>
          <w:szCs w:val="22"/>
        </w:rPr>
        <w:t>Mogelijkheid voor een vervolgstudie in Nederland, om de muzikale horizon te verbreden.</w:t>
      </w:r>
    </w:p>
    <w:p w14:paraId="4AAAC777" w14:textId="77777777" w:rsidR="009E5455" w:rsidRPr="00775593" w:rsidRDefault="009E5455" w:rsidP="009E5455">
      <w:pPr>
        <w:numPr>
          <w:ilvl w:val="0"/>
          <w:numId w:val="3"/>
        </w:numPr>
        <w:rPr>
          <w:rFonts w:ascii="Arial" w:hAnsi="Arial" w:cs="Arial"/>
          <w:sz w:val="22"/>
          <w:szCs w:val="22"/>
        </w:rPr>
      </w:pPr>
      <w:r w:rsidRPr="00775593">
        <w:rPr>
          <w:rFonts w:ascii="Arial" w:hAnsi="Arial" w:cs="Arial"/>
          <w:sz w:val="22"/>
          <w:szCs w:val="22"/>
        </w:rPr>
        <w:t>De succesvolle resultaten van “onze deelnemers” bij verdere concoursen voor volwassenen.</w:t>
      </w:r>
    </w:p>
    <w:p w14:paraId="14B303E3" w14:textId="77777777" w:rsidR="009E5455" w:rsidRDefault="009E5455" w:rsidP="009E5455">
      <w:pPr>
        <w:tabs>
          <w:tab w:val="left" w:pos="1305"/>
        </w:tabs>
        <w:rPr>
          <w:rFonts w:ascii="Arial" w:hAnsi="Arial" w:cs="Arial"/>
          <w:sz w:val="22"/>
          <w:szCs w:val="22"/>
        </w:rPr>
      </w:pPr>
    </w:p>
    <w:p w14:paraId="32A8E545" w14:textId="77777777" w:rsidR="009E5455" w:rsidRPr="00775593" w:rsidRDefault="009E5455" w:rsidP="009E5455">
      <w:pPr>
        <w:tabs>
          <w:tab w:val="left" w:pos="1305"/>
        </w:tabs>
        <w:rPr>
          <w:rFonts w:ascii="Arial" w:hAnsi="Arial" w:cs="Arial"/>
          <w:sz w:val="22"/>
          <w:szCs w:val="22"/>
        </w:rPr>
      </w:pPr>
    </w:p>
    <w:p w14:paraId="14705EB0" w14:textId="77777777" w:rsidR="009E5455" w:rsidRPr="00775593" w:rsidRDefault="009E5455" w:rsidP="009E5455">
      <w:pPr>
        <w:rPr>
          <w:rFonts w:ascii="Arial" w:hAnsi="Arial" w:cs="Arial"/>
          <w:b/>
          <w:sz w:val="22"/>
          <w:szCs w:val="22"/>
        </w:rPr>
      </w:pPr>
      <w:r w:rsidRPr="00775593">
        <w:rPr>
          <w:rFonts w:ascii="Arial" w:hAnsi="Arial" w:cs="Arial"/>
          <w:b/>
          <w:sz w:val="22"/>
          <w:szCs w:val="22"/>
        </w:rPr>
        <w:t>Resumé van hetgeen de IPC wil bereiken:</w:t>
      </w:r>
    </w:p>
    <w:p w14:paraId="35ED3884" w14:textId="77777777" w:rsidR="009E5455" w:rsidRPr="00775593" w:rsidRDefault="009E5455" w:rsidP="009E5455">
      <w:pPr>
        <w:rPr>
          <w:rFonts w:ascii="Arial" w:hAnsi="Arial" w:cs="Arial"/>
          <w:b/>
          <w:sz w:val="22"/>
          <w:szCs w:val="22"/>
        </w:rPr>
      </w:pPr>
    </w:p>
    <w:p w14:paraId="689DEABB" w14:textId="083BBA91" w:rsidR="009E5455" w:rsidRPr="00D24726" w:rsidRDefault="009E5455" w:rsidP="009E5455">
      <w:pPr>
        <w:numPr>
          <w:ilvl w:val="0"/>
          <w:numId w:val="4"/>
        </w:numPr>
        <w:rPr>
          <w:rFonts w:ascii="Arial" w:hAnsi="Arial" w:cs="Arial"/>
          <w:sz w:val="22"/>
          <w:szCs w:val="22"/>
        </w:rPr>
      </w:pPr>
      <w:r w:rsidRPr="00D24726">
        <w:rPr>
          <w:rFonts w:ascii="Arial" w:hAnsi="Arial" w:cs="Arial"/>
          <w:sz w:val="22"/>
          <w:szCs w:val="22"/>
        </w:rPr>
        <w:t>Het organiseren van masterclasses in het tussen</w:t>
      </w:r>
      <w:r>
        <w:rPr>
          <w:rFonts w:ascii="Arial" w:hAnsi="Arial" w:cs="Arial"/>
          <w:sz w:val="22"/>
          <w:szCs w:val="22"/>
        </w:rPr>
        <w:t>liggende/niet concoursjaar (2019</w:t>
      </w:r>
      <w:r w:rsidR="00506BAC">
        <w:rPr>
          <w:rFonts w:ascii="Arial" w:hAnsi="Arial" w:cs="Arial"/>
          <w:sz w:val="22"/>
          <w:szCs w:val="22"/>
        </w:rPr>
        <w:t>,</w:t>
      </w:r>
      <w:r w:rsidRPr="00D24726">
        <w:rPr>
          <w:rFonts w:ascii="Arial" w:hAnsi="Arial" w:cs="Arial"/>
          <w:sz w:val="22"/>
          <w:szCs w:val="22"/>
        </w:rPr>
        <w:t xml:space="preserve"> </w:t>
      </w:r>
      <w:r w:rsidR="00506BAC">
        <w:rPr>
          <w:rFonts w:ascii="Arial" w:hAnsi="Arial" w:cs="Arial"/>
          <w:sz w:val="22"/>
          <w:szCs w:val="22"/>
        </w:rPr>
        <w:t xml:space="preserve">2023 </w:t>
      </w:r>
      <w:r w:rsidRPr="00D24726">
        <w:rPr>
          <w:rFonts w:ascii="Arial" w:hAnsi="Arial" w:cs="Arial"/>
          <w:sz w:val="22"/>
          <w:szCs w:val="22"/>
        </w:rPr>
        <w:t>etc.) als onderdeel van het Pianofestival Enschede.</w:t>
      </w:r>
    </w:p>
    <w:p w14:paraId="0D42EC6A" w14:textId="537556FA" w:rsidR="009E5455" w:rsidRPr="00D24726" w:rsidRDefault="009E5455" w:rsidP="009E5455">
      <w:pPr>
        <w:numPr>
          <w:ilvl w:val="0"/>
          <w:numId w:val="4"/>
        </w:numPr>
        <w:rPr>
          <w:rFonts w:ascii="Arial" w:hAnsi="Arial" w:cs="Arial"/>
          <w:sz w:val="22"/>
          <w:szCs w:val="22"/>
        </w:rPr>
      </w:pPr>
      <w:r w:rsidRPr="00D24726">
        <w:rPr>
          <w:rFonts w:ascii="Arial" w:hAnsi="Arial" w:cs="Arial"/>
          <w:sz w:val="22"/>
          <w:szCs w:val="22"/>
        </w:rPr>
        <w:t>Intensieve samenwerking met</w:t>
      </w:r>
      <w:r>
        <w:rPr>
          <w:rFonts w:ascii="Arial" w:hAnsi="Arial" w:cs="Arial"/>
          <w:sz w:val="22"/>
          <w:szCs w:val="22"/>
        </w:rPr>
        <w:t xml:space="preserve"> verwaande instellingen</w:t>
      </w:r>
      <w:r w:rsidRPr="00D24726">
        <w:rPr>
          <w:rFonts w:ascii="Arial" w:hAnsi="Arial" w:cs="Arial"/>
          <w:sz w:val="22"/>
          <w:szCs w:val="22"/>
        </w:rPr>
        <w:t xml:space="preserve"> naast de </w:t>
      </w:r>
      <w:proofErr w:type="gramStart"/>
      <w:r w:rsidRPr="00D24726">
        <w:rPr>
          <w:rFonts w:ascii="Arial" w:hAnsi="Arial" w:cs="Arial"/>
          <w:sz w:val="22"/>
          <w:szCs w:val="22"/>
        </w:rPr>
        <w:t>reeds</w:t>
      </w:r>
      <w:proofErr w:type="gramEnd"/>
      <w:r w:rsidRPr="00D24726">
        <w:rPr>
          <w:rFonts w:ascii="Arial" w:hAnsi="Arial" w:cs="Arial"/>
          <w:sz w:val="22"/>
          <w:szCs w:val="22"/>
        </w:rPr>
        <w:t xml:space="preserve"> bestaande individuele</w:t>
      </w:r>
      <w:r>
        <w:rPr>
          <w:rFonts w:ascii="Arial" w:hAnsi="Arial" w:cs="Arial"/>
          <w:sz w:val="22"/>
          <w:szCs w:val="22"/>
        </w:rPr>
        <w:t xml:space="preserve"> samenwerking met</w:t>
      </w:r>
      <w:r w:rsidRPr="00D24726">
        <w:rPr>
          <w:rFonts w:ascii="Arial" w:hAnsi="Arial" w:cs="Arial"/>
          <w:sz w:val="22"/>
          <w:szCs w:val="22"/>
        </w:rPr>
        <w:t xml:space="preserve"> </w:t>
      </w:r>
      <w:proofErr w:type="spellStart"/>
      <w:r w:rsidRPr="00D24726">
        <w:rPr>
          <w:rFonts w:ascii="Arial" w:hAnsi="Arial" w:cs="Arial"/>
          <w:sz w:val="22"/>
          <w:szCs w:val="22"/>
        </w:rPr>
        <w:t>Artez</w:t>
      </w:r>
      <w:proofErr w:type="spellEnd"/>
      <w:r w:rsidRPr="00D24726">
        <w:rPr>
          <w:rFonts w:ascii="Arial" w:hAnsi="Arial" w:cs="Arial"/>
          <w:sz w:val="22"/>
          <w:szCs w:val="22"/>
        </w:rPr>
        <w:t xml:space="preserve"> Conservatorium, </w:t>
      </w:r>
      <w:proofErr w:type="spellStart"/>
      <w:r w:rsidR="00506BAC">
        <w:rPr>
          <w:rFonts w:ascii="Arial" w:hAnsi="Arial" w:cs="Arial"/>
          <w:color w:val="000000"/>
          <w:sz w:val="22"/>
          <w:szCs w:val="22"/>
          <w:shd w:val="clear" w:color="auto" w:fill="FFFFFF"/>
        </w:rPr>
        <w:t>Phion</w:t>
      </w:r>
      <w:proofErr w:type="spellEnd"/>
      <w:r w:rsidRPr="00D24726">
        <w:rPr>
          <w:rFonts w:ascii="Arial" w:hAnsi="Arial" w:cs="Arial"/>
          <w:sz w:val="22"/>
          <w:szCs w:val="22"/>
        </w:rPr>
        <w:t>, Kaliber Kunstenschool</w:t>
      </w:r>
      <w:r>
        <w:rPr>
          <w:rFonts w:ascii="Arial" w:hAnsi="Arial" w:cs="Arial"/>
          <w:sz w:val="22"/>
          <w:szCs w:val="22"/>
        </w:rPr>
        <w:t xml:space="preserve">, </w:t>
      </w:r>
      <w:r w:rsidRPr="00D24726">
        <w:rPr>
          <w:rFonts w:ascii="Arial" w:hAnsi="Arial" w:cs="Arial"/>
          <w:sz w:val="22"/>
          <w:szCs w:val="22"/>
        </w:rPr>
        <w:t xml:space="preserve">Wilminktheater en Muziekcentrum Enschede. </w:t>
      </w:r>
    </w:p>
    <w:p w14:paraId="5B74683C" w14:textId="77777777" w:rsidR="009E5455" w:rsidRPr="00D24726" w:rsidRDefault="009E5455" w:rsidP="009E5455">
      <w:pPr>
        <w:numPr>
          <w:ilvl w:val="0"/>
          <w:numId w:val="4"/>
        </w:numPr>
        <w:rPr>
          <w:rFonts w:ascii="Arial" w:hAnsi="Arial" w:cs="Arial"/>
          <w:sz w:val="22"/>
          <w:szCs w:val="22"/>
        </w:rPr>
      </w:pPr>
      <w:r w:rsidRPr="00D24726">
        <w:rPr>
          <w:rFonts w:ascii="Arial" w:hAnsi="Arial" w:cs="Arial"/>
          <w:sz w:val="22"/>
          <w:szCs w:val="22"/>
        </w:rPr>
        <w:t>Nieuwe sponsoren fondsen en subsidiënten.</w:t>
      </w:r>
    </w:p>
    <w:p w14:paraId="1BCFBBD0" w14:textId="77777777" w:rsidR="009E5455" w:rsidRPr="00D24726" w:rsidRDefault="009E5455" w:rsidP="009E5455">
      <w:pPr>
        <w:numPr>
          <w:ilvl w:val="0"/>
          <w:numId w:val="4"/>
        </w:numPr>
        <w:rPr>
          <w:rFonts w:ascii="Arial" w:hAnsi="Arial" w:cs="Arial"/>
          <w:sz w:val="22"/>
          <w:szCs w:val="22"/>
        </w:rPr>
      </w:pPr>
      <w:r w:rsidRPr="00D24726">
        <w:rPr>
          <w:rFonts w:ascii="Arial" w:hAnsi="Arial" w:cs="Arial"/>
          <w:sz w:val="22"/>
          <w:szCs w:val="22"/>
        </w:rPr>
        <w:t>Deelname van meer Nederlandse jonge pianisten.</w:t>
      </w:r>
    </w:p>
    <w:p w14:paraId="0B64D144" w14:textId="77777777" w:rsidR="009E5455" w:rsidRPr="00D24726" w:rsidRDefault="009E5455" w:rsidP="009E5455">
      <w:pPr>
        <w:ind w:left="720"/>
        <w:rPr>
          <w:rFonts w:ascii="Arial" w:hAnsi="Arial" w:cs="Arial"/>
          <w:sz w:val="22"/>
          <w:szCs w:val="22"/>
        </w:rPr>
      </w:pPr>
    </w:p>
    <w:p w14:paraId="35BCC1BF" w14:textId="77777777" w:rsidR="009E5455" w:rsidRDefault="009E5455" w:rsidP="009E5455">
      <w:pPr>
        <w:rPr>
          <w:rFonts w:ascii="Arial" w:hAnsi="Arial" w:cs="Arial"/>
          <w:b/>
          <w:sz w:val="22"/>
          <w:szCs w:val="22"/>
        </w:rPr>
      </w:pPr>
    </w:p>
    <w:p w14:paraId="25617E07" w14:textId="77777777" w:rsidR="009E5455" w:rsidRPr="00775593" w:rsidRDefault="009E5455" w:rsidP="009E5455">
      <w:pPr>
        <w:rPr>
          <w:rFonts w:ascii="Arial" w:hAnsi="Arial" w:cs="Arial"/>
          <w:b/>
          <w:sz w:val="22"/>
          <w:szCs w:val="22"/>
        </w:rPr>
      </w:pPr>
      <w:r w:rsidRPr="00775593">
        <w:rPr>
          <w:rFonts w:ascii="Arial" w:hAnsi="Arial" w:cs="Arial"/>
          <w:b/>
          <w:sz w:val="22"/>
          <w:szCs w:val="22"/>
        </w:rPr>
        <w:t>Inleiding</w:t>
      </w:r>
    </w:p>
    <w:p w14:paraId="282C8A84" w14:textId="77777777" w:rsidR="009E5455" w:rsidRPr="00775593" w:rsidRDefault="009E5455" w:rsidP="009E5455">
      <w:pPr>
        <w:rPr>
          <w:rFonts w:ascii="Arial" w:hAnsi="Arial" w:cs="Arial"/>
          <w:sz w:val="22"/>
          <w:szCs w:val="22"/>
        </w:rPr>
      </w:pPr>
    </w:p>
    <w:p w14:paraId="4FCAB7BA" w14:textId="254DC343" w:rsidR="009E5455" w:rsidRPr="00775593" w:rsidRDefault="009E5455" w:rsidP="009E5455">
      <w:pPr>
        <w:ind w:left="720"/>
        <w:rPr>
          <w:rFonts w:ascii="Arial" w:hAnsi="Arial" w:cs="Arial"/>
          <w:sz w:val="22"/>
          <w:szCs w:val="22"/>
        </w:rPr>
      </w:pPr>
      <w:r w:rsidRPr="00775593">
        <w:rPr>
          <w:rFonts w:ascii="Arial" w:hAnsi="Arial" w:cs="Arial"/>
          <w:sz w:val="22"/>
          <w:szCs w:val="22"/>
        </w:rPr>
        <w:t>Waarom dit Beleidsplan</w:t>
      </w:r>
      <w:r>
        <w:rPr>
          <w:rFonts w:ascii="Arial" w:hAnsi="Arial" w:cs="Arial"/>
          <w:sz w:val="22"/>
          <w:szCs w:val="22"/>
        </w:rPr>
        <w:t xml:space="preserve"> 20</w:t>
      </w:r>
      <w:r w:rsidR="00506BAC">
        <w:rPr>
          <w:rFonts w:ascii="Arial" w:hAnsi="Arial" w:cs="Arial"/>
          <w:sz w:val="22"/>
          <w:szCs w:val="22"/>
        </w:rPr>
        <w:t>24</w:t>
      </w:r>
    </w:p>
    <w:p w14:paraId="2EF7493E" w14:textId="77777777" w:rsidR="009E5455" w:rsidRPr="00775593" w:rsidRDefault="009E5455" w:rsidP="009E5455">
      <w:pPr>
        <w:rPr>
          <w:rFonts w:ascii="Arial" w:hAnsi="Arial" w:cs="Arial"/>
          <w:sz w:val="22"/>
          <w:szCs w:val="22"/>
        </w:rPr>
      </w:pPr>
      <w:r w:rsidRPr="00775593">
        <w:rPr>
          <w:rFonts w:ascii="Arial" w:hAnsi="Arial" w:cs="Arial"/>
          <w:sz w:val="22"/>
          <w:szCs w:val="22"/>
        </w:rPr>
        <w:t xml:space="preserve">Na het lustrumconcours in 2008 en met de nodige vijfvoudige ervaringen met de organisatie van de International Piano </w:t>
      </w:r>
      <w:proofErr w:type="spellStart"/>
      <w:r w:rsidRPr="00775593">
        <w:rPr>
          <w:rFonts w:ascii="Arial" w:hAnsi="Arial" w:cs="Arial"/>
          <w:sz w:val="22"/>
          <w:szCs w:val="22"/>
        </w:rPr>
        <w:t>Competition</w:t>
      </w:r>
      <w:proofErr w:type="spellEnd"/>
      <w:r w:rsidRPr="00775593">
        <w:rPr>
          <w:rFonts w:ascii="Arial" w:hAnsi="Arial" w:cs="Arial"/>
          <w:sz w:val="22"/>
          <w:szCs w:val="22"/>
        </w:rPr>
        <w:t xml:space="preserve"> </w:t>
      </w:r>
      <w:proofErr w:type="spellStart"/>
      <w:r w:rsidRPr="00775593">
        <w:rPr>
          <w:rFonts w:ascii="Arial" w:hAnsi="Arial" w:cs="Arial"/>
          <w:sz w:val="22"/>
          <w:szCs w:val="22"/>
        </w:rPr>
        <w:t>for</w:t>
      </w:r>
      <w:proofErr w:type="spellEnd"/>
      <w:r w:rsidRPr="00775593">
        <w:rPr>
          <w:rFonts w:ascii="Arial" w:hAnsi="Arial" w:cs="Arial"/>
          <w:sz w:val="22"/>
          <w:szCs w:val="22"/>
        </w:rPr>
        <w:t xml:space="preserve"> Young </w:t>
      </w:r>
      <w:proofErr w:type="spellStart"/>
      <w:r w:rsidRPr="00775593">
        <w:rPr>
          <w:rFonts w:ascii="Arial" w:hAnsi="Arial" w:cs="Arial"/>
          <w:sz w:val="22"/>
          <w:szCs w:val="22"/>
        </w:rPr>
        <w:t>Musicians</w:t>
      </w:r>
      <w:proofErr w:type="spellEnd"/>
      <w:r w:rsidRPr="00775593">
        <w:rPr>
          <w:rFonts w:ascii="Arial" w:hAnsi="Arial" w:cs="Arial"/>
          <w:sz w:val="22"/>
          <w:szCs w:val="22"/>
        </w:rPr>
        <w:t xml:space="preserve"> (IPC) en de zeer positieve reacties van deelnemers, pers en publiek had het bestuur van het IPC besloten tot het herzien van zijn O</w:t>
      </w:r>
      <w:r>
        <w:rPr>
          <w:rFonts w:ascii="Arial" w:hAnsi="Arial" w:cs="Arial"/>
          <w:sz w:val="22"/>
          <w:szCs w:val="22"/>
        </w:rPr>
        <w:t>ndernemingsplan 2009</w:t>
      </w:r>
      <w:r w:rsidRPr="00775593">
        <w:rPr>
          <w:rFonts w:ascii="Arial" w:hAnsi="Arial" w:cs="Arial"/>
          <w:sz w:val="22"/>
          <w:szCs w:val="22"/>
        </w:rPr>
        <w:t xml:space="preserve">. Sinds 2005 was de tweejaarlijks </w:t>
      </w:r>
      <w:proofErr w:type="spellStart"/>
      <w:r w:rsidRPr="00775593">
        <w:rPr>
          <w:rFonts w:ascii="Arial" w:hAnsi="Arial" w:cs="Arial"/>
          <w:sz w:val="22"/>
          <w:szCs w:val="22"/>
        </w:rPr>
        <w:t>pianocompetition</w:t>
      </w:r>
      <w:proofErr w:type="spellEnd"/>
      <w:r w:rsidRPr="00775593">
        <w:rPr>
          <w:rFonts w:ascii="Arial" w:hAnsi="Arial" w:cs="Arial"/>
          <w:sz w:val="22"/>
          <w:szCs w:val="22"/>
        </w:rPr>
        <w:t xml:space="preserve"> ondergebracht in een onafhankelijke Stichting met een eigen bestuur. Het Ondernemingsplan</w:t>
      </w:r>
      <w:r>
        <w:rPr>
          <w:rFonts w:ascii="Arial" w:hAnsi="Arial" w:cs="Arial"/>
          <w:sz w:val="22"/>
          <w:szCs w:val="22"/>
        </w:rPr>
        <w:t xml:space="preserve"> 2009 </w:t>
      </w:r>
      <w:r w:rsidRPr="00775593">
        <w:rPr>
          <w:rFonts w:ascii="Arial" w:hAnsi="Arial" w:cs="Arial"/>
          <w:sz w:val="22"/>
          <w:szCs w:val="22"/>
        </w:rPr>
        <w:t xml:space="preserve">gaf de visie op de </w:t>
      </w:r>
      <w:proofErr w:type="spellStart"/>
      <w:r w:rsidRPr="00775593">
        <w:rPr>
          <w:rFonts w:ascii="Arial" w:hAnsi="Arial" w:cs="Arial"/>
          <w:sz w:val="22"/>
          <w:szCs w:val="22"/>
        </w:rPr>
        <w:t>pianocompetition</w:t>
      </w:r>
      <w:proofErr w:type="spellEnd"/>
      <w:r w:rsidRPr="00775593">
        <w:rPr>
          <w:rFonts w:ascii="Arial" w:hAnsi="Arial" w:cs="Arial"/>
          <w:sz w:val="22"/>
          <w:szCs w:val="22"/>
        </w:rPr>
        <w:t xml:space="preserve"> en het tekende de ontwikkelingen op (langere) termijn. Naast het feit dat een herwaardering van het beleid van het IPC voor het bestuur zelf van waarde was, was en is de beschikbaarheid van een nieuw en adequaat Ondernemingsplan voor subsidiegevers, sponsors en donateurs een belangrijke zaak. </w:t>
      </w:r>
    </w:p>
    <w:p w14:paraId="5FC18DDD" w14:textId="1ECF12DE" w:rsidR="009E5455" w:rsidRDefault="009E5455" w:rsidP="009E5455">
      <w:pPr>
        <w:rPr>
          <w:rFonts w:ascii="Arial" w:hAnsi="Arial" w:cs="Arial"/>
          <w:sz w:val="22"/>
          <w:szCs w:val="22"/>
        </w:rPr>
      </w:pPr>
      <w:r>
        <w:rPr>
          <w:rFonts w:ascii="Arial" w:hAnsi="Arial" w:cs="Arial"/>
          <w:sz w:val="22"/>
          <w:szCs w:val="22"/>
        </w:rPr>
        <w:t>Dit Beleidsplan 20</w:t>
      </w:r>
      <w:r w:rsidR="00506BAC">
        <w:rPr>
          <w:rFonts w:ascii="Arial" w:hAnsi="Arial" w:cs="Arial"/>
          <w:sz w:val="22"/>
          <w:szCs w:val="22"/>
        </w:rPr>
        <w:t>24</w:t>
      </w:r>
      <w:r w:rsidRPr="00775593">
        <w:rPr>
          <w:rFonts w:ascii="Arial" w:hAnsi="Arial" w:cs="Arial"/>
          <w:sz w:val="22"/>
          <w:szCs w:val="22"/>
        </w:rPr>
        <w:t xml:space="preserve"> is een aanpassing en actualisering</w:t>
      </w:r>
      <w:r>
        <w:rPr>
          <w:rFonts w:ascii="Arial" w:hAnsi="Arial" w:cs="Arial"/>
          <w:sz w:val="22"/>
          <w:szCs w:val="22"/>
        </w:rPr>
        <w:t xml:space="preserve"> van het Ondernemingsplan 20</w:t>
      </w:r>
      <w:r w:rsidR="00506BAC">
        <w:rPr>
          <w:rFonts w:ascii="Arial" w:hAnsi="Arial" w:cs="Arial"/>
          <w:sz w:val="22"/>
          <w:szCs w:val="22"/>
        </w:rPr>
        <w:t>18</w:t>
      </w:r>
      <w:r>
        <w:rPr>
          <w:rFonts w:ascii="Arial" w:hAnsi="Arial" w:cs="Arial"/>
          <w:sz w:val="22"/>
          <w:szCs w:val="22"/>
        </w:rPr>
        <w:t>.</w:t>
      </w:r>
    </w:p>
    <w:p w14:paraId="1F6C35EC" w14:textId="77777777" w:rsidR="009E5455" w:rsidRDefault="009E5455" w:rsidP="009E5455">
      <w:pPr>
        <w:rPr>
          <w:rFonts w:ascii="Arial" w:hAnsi="Arial" w:cs="Arial"/>
          <w:sz w:val="22"/>
          <w:szCs w:val="22"/>
        </w:rPr>
      </w:pPr>
    </w:p>
    <w:p w14:paraId="155D6206" w14:textId="77777777" w:rsidR="009E5455" w:rsidRDefault="009E5455" w:rsidP="009E5455">
      <w:pPr>
        <w:rPr>
          <w:rFonts w:ascii="Arial" w:hAnsi="Arial" w:cs="Arial"/>
          <w:sz w:val="22"/>
          <w:szCs w:val="22"/>
        </w:rPr>
      </w:pPr>
      <w:r>
        <w:rPr>
          <w:rFonts w:ascii="Arial" w:hAnsi="Arial" w:cs="Arial"/>
          <w:sz w:val="22"/>
          <w:szCs w:val="22"/>
        </w:rPr>
        <w:tab/>
        <w:t>Bestuur en beloningsbeleid</w:t>
      </w:r>
    </w:p>
    <w:p w14:paraId="3A863800" w14:textId="77777777" w:rsidR="009E5455" w:rsidRDefault="009E5455" w:rsidP="009E5455">
      <w:pPr>
        <w:rPr>
          <w:rFonts w:ascii="Arial" w:hAnsi="Arial" w:cs="Arial"/>
          <w:sz w:val="22"/>
          <w:szCs w:val="22"/>
        </w:rPr>
      </w:pPr>
      <w:r w:rsidRPr="00775593">
        <w:rPr>
          <w:rFonts w:ascii="Arial" w:hAnsi="Arial" w:cs="Arial"/>
          <w:sz w:val="22"/>
          <w:szCs w:val="22"/>
        </w:rPr>
        <w:t>Het</w:t>
      </w:r>
      <w:r>
        <w:rPr>
          <w:rFonts w:ascii="Arial" w:hAnsi="Arial" w:cs="Arial"/>
          <w:sz w:val="22"/>
          <w:szCs w:val="22"/>
        </w:rPr>
        <w:t xml:space="preserve"> bestuur</w:t>
      </w:r>
      <w:r w:rsidRPr="00775593">
        <w:rPr>
          <w:rFonts w:ascii="Arial" w:hAnsi="Arial" w:cs="Arial"/>
          <w:sz w:val="22"/>
          <w:szCs w:val="22"/>
        </w:rPr>
        <w:t xml:space="preserve"> bestaat uit 3 leden</w:t>
      </w:r>
      <w:r>
        <w:rPr>
          <w:rFonts w:ascii="Arial" w:hAnsi="Arial" w:cs="Arial"/>
          <w:sz w:val="22"/>
          <w:szCs w:val="22"/>
        </w:rPr>
        <w:t xml:space="preserve"> (momenteel is de voorzitter, Michail </w:t>
      </w:r>
      <w:proofErr w:type="spellStart"/>
      <w:r>
        <w:rPr>
          <w:rFonts w:ascii="Arial" w:hAnsi="Arial" w:cs="Arial"/>
          <w:sz w:val="22"/>
          <w:szCs w:val="22"/>
        </w:rPr>
        <w:t>Markov</w:t>
      </w:r>
      <w:proofErr w:type="spellEnd"/>
      <w:r>
        <w:rPr>
          <w:rFonts w:ascii="Arial" w:hAnsi="Arial" w:cs="Arial"/>
          <w:sz w:val="22"/>
          <w:szCs w:val="22"/>
        </w:rPr>
        <w:t xml:space="preserve">, secretaris, Willem Pieters en penningsmeester Kees </w:t>
      </w:r>
      <w:proofErr w:type="spellStart"/>
      <w:r>
        <w:rPr>
          <w:rFonts w:ascii="Arial" w:hAnsi="Arial" w:cs="Arial"/>
          <w:sz w:val="22"/>
          <w:szCs w:val="22"/>
        </w:rPr>
        <w:t>Traas</w:t>
      </w:r>
      <w:proofErr w:type="spellEnd"/>
      <w:r>
        <w:rPr>
          <w:rFonts w:ascii="Arial" w:hAnsi="Arial" w:cs="Arial"/>
          <w:sz w:val="22"/>
          <w:szCs w:val="22"/>
        </w:rPr>
        <w:t>)</w:t>
      </w:r>
      <w:r w:rsidRPr="00775593">
        <w:rPr>
          <w:rFonts w:ascii="Arial" w:hAnsi="Arial" w:cs="Arial"/>
          <w:sz w:val="22"/>
          <w:szCs w:val="22"/>
        </w:rPr>
        <w:t>, wordt ondersteund door commissarissen met specifieke uitvoeringstaken en krijgt raad van (momenteel 2) externe onafhankelijke adviseurs.</w:t>
      </w:r>
      <w:r>
        <w:rPr>
          <w:rFonts w:ascii="Arial" w:hAnsi="Arial" w:cs="Arial"/>
          <w:sz w:val="22"/>
          <w:szCs w:val="22"/>
        </w:rPr>
        <w:t xml:space="preserve"> </w:t>
      </w:r>
      <w:r w:rsidRPr="000D6932">
        <w:rPr>
          <w:rFonts w:ascii="Arial" w:hAnsi="Arial" w:cs="Arial"/>
          <w:sz w:val="22"/>
          <w:szCs w:val="22"/>
        </w:rPr>
        <w:t xml:space="preserve">De bestuursleden van de International Piano </w:t>
      </w:r>
      <w:proofErr w:type="spellStart"/>
      <w:r w:rsidRPr="000D6932">
        <w:rPr>
          <w:rFonts w:ascii="Arial" w:hAnsi="Arial" w:cs="Arial"/>
          <w:sz w:val="22"/>
          <w:szCs w:val="22"/>
        </w:rPr>
        <w:t>Competition</w:t>
      </w:r>
      <w:proofErr w:type="spellEnd"/>
      <w:r w:rsidRPr="000D6932">
        <w:rPr>
          <w:rFonts w:ascii="Arial" w:hAnsi="Arial" w:cs="Arial"/>
          <w:sz w:val="22"/>
          <w:szCs w:val="22"/>
        </w:rPr>
        <w:t xml:space="preserve"> Enschede krijgen voor hun bestuurswerkzaamheden en -activiteiten voor de stichting geen enkele honorering of vergoeding. Eventuele daadwerkelijk gemaakte onkosten ten behoeve van de stichting kunnen bij de penningmeester worden gedeclareerd.</w:t>
      </w:r>
    </w:p>
    <w:p w14:paraId="4A1F3E34" w14:textId="77777777" w:rsidR="009E5455" w:rsidRPr="00775593" w:rsidRDefault="009E5455" w:rsidP="009E5455">
      <w:pPr>
        <w:rPr>
          <w:rFonts w:ascii="Arial" w:hAnsi="Arial" w:cs="Arial"/>
          <w:sz w:val="22"/>
          <w:szCs w:val="22"/>
        </w:rPr>
      </w:pPr>
    </w:p>
    <w:p w14:paraId="2BA22171" w14:textId="77777777" w:rsidR="009E5455" w:rsidRPr="00775593" w:rsidRDefault="009E5455" w:rsidP="009E5455">
      <w:pPr>
        <w:ind w:left="720"/>
        <w:rPr>
          <w:rFonts w:ascii="Arial" w:hAnsi="Arial" w:cs="Arial"/>
          <w:sz w:val="22"/>
          <w:szCs w:val="22"/>
        </w:rPr>
      </w:pPr>
      <w:r w:rsidRPr="00775593">
        <w:rPr>
          <w:rFonts w:ascii="Arial" w:hAnsi="Arial" w:cs="Arial"/>
          <w:sz w:val="22"/>
          <w:szCs w:val="22"/>
        </w:rPr>
        <w:t xml:space="preserve">Wat is de International Piano </w:t>
      </w:r>
      <w:proofErr w:type="spellStart"/>
      <w:r w:rsidRPr="00775593">
        <w:rPr>
          <w:rFonts w:ascii="Arial" w:hAnsi="Arial" w:cs="Arial"/>
          <w:sz w:val="22"/>
          <w:szCs w:val="22"/>
        </w:rPr>
        <w:t>Competition</w:t>
      </w:r>
      <w:proofErr w:type="spellEnd"/>
      <w:r w:rsidRPr="00775593">
        <w:rPr>
          <w:rFonts w:ascii="Arial" w:hAnsi="Arial" w:cs="Arial"/>
          <w:sz w:val="22"/>
          <w:szCs w:val="22"/>
        </w:rPr>
        <w:t>?</w:t>
      </w:r>
    </w:p>
    <w:p w14:paraId="05E9A9A5" w14:textId="77777777" w:rsidR="009E5455" w:rsidRPr="00775593" w:rsidRDefault="009E5455" w:rsidP="009E5455">
      <w:pPr>
        <w:rPr>
          <w:rFonts w:ascii="Arial" w:hAnsi="Arial" w:cs="Arial"/>
          <w:sz w:val="22"/>
          <w:szCs w:val="22"/>
        </w:rPr>
      </w:pPr>
      <w:r w:rsidRPr="00775593">
        <w:rPr>
          <w:rFonts w:ascii="Arial" w:hAnsi="Arial" w:cs="Arial"/>
          <w:sz w:val="22"/>
          <w:szCs w:val="22"/>
        </w:rPr>
        <w:t xml:space="preserve">Het unieke van de </w:t>
      </w:r>
      <w:proofErr w:type="spellStart"/>
      <w:r w:rsidRPr="00775593">
        <w:rPr>
          <w:rFonts w:ascii="Arial" w:hAnsi="Arial" w:cs="Arial"/>
          <w:sz w:val="22"/>
          <w:szCs w:val="22"/>
        </w:rPr>
        <w:t>pianocompetition</w:t>
      </w:r>
      <w:proofErr w:type="spellEnd"/>
      <w:r w:rsidRPr="00775593">
        <w:rPr>
          <w:rFonts w:ascii="Arial" w:hAnsi="Arial" w:cs="Arial"/>
          <w:sz w:val="22"/>
          <w:szCs w:val="22"/>
        </w:rPr>
        <w:t xml:space="preserve"> is dat dit het enige internationale pianoconcours voor hoog getalenteerde jongeren in Nederland is en wezenlijk bijdraagt aan het culturele leven in Twente en geheel Nederland. De gedachte achter de opzet van de </w:t>
      </w:r>
      <w:proofErr w:type="spellStart"/>
      <w:r w:rsidRPr="00775593">
        <w:rPr>
          <w:rFonts w:ascii="Arial" w:hAnsi="Arial" w:cs="Arial"/>
          <w:sz w:val="22"/>
          <w:szCs w:val="22"/>
        </w:rPr>
        <w:t>pianocompetition</w:t>
      </w:r>
      <w:proofErr w:type="spellEnd"/>
      <w:r w:rsidRPr="00775593">
        <w:rPr>
          <w:rFonts w:ascii="Arial" w:hAnsi="Arial" w:cs="Arial"/>
          <w:sz w:val="22"/>
          <w:szCs w:val="22"/>
        </w:rPr>
        <w:t xml:space="preserve"> is dat jong Nederlands pianotalent meer en beter gestimuleerd en begeleid moet worden. Het heeft, naast zijn intrinsieke waarde als concours zelf, een duidelijk educatieve functie die essentieel is voor de bevordering van hun professionele muzikale ontwikkeling.</w:t>
      </w:r>
    </w:p>
    <w:p w14:paraId="701DDE41" w14:textId="404B22BF" w:rsidR="009E5455" w:rsidRPr="00775593" w:rsidRDefault="009E5455" w:rsidP="009E5455">
      <w:pPr>
        <w:spacing w:before="240"/>
        <w:rPr>
          <w:rFonts w:ascii="Arial" w:hAnsi="Arial" w:cs="Arial"/>
          <w:sz w:val="22"/>
          <w:szCs w:val="22"/>
        </w:rPr>
      </w:pPr>
      <w:r w:rsidRPr="00775593">
        <w:rPr>
          <w:rFonts w:ascii="Arial" w:hAnsi="Arial" w:cs="Arial"/>
          <w:sz w:val="22"/>
          <w:szCs w:val="22"/>
        </w:rPr>
        <w:t xml:space="preserve">De initiatiefnemers, beiden uit het muziekonderwijs in Enschede komende, zijn van mening dat Nederlands talent kan worden gestimuleerd door zich in competitieverband voor een internationale jury te meten met toptalent uit de hele wereld. Daartoe worden de deelnemers aan het iedere twee jaar georganiseerde concours ingedeeld in twee categorieën, A t/m 15 en B t/m </w:t>
      </w:r>
      <w:r w:rsidR="00506BAC">
        <w:rPr>
          <w:rFonts w:ascii="Arial" w:hAnsi="Arial" w:cs="Arial"/>
          <w:sz w:val="22"/>
          <w:szCs w:val="22"/>
        </w:rPr>
        <w:t>20</w:t>
      </w:r>
      <w:r w:rsidRPr="00775593">
        <w:rPr>
          <w:rFonts w:ascii="Arial" w:hAnsi="Arial" w:cs="Arial"/>
          <w:sz w:val="22"/>
          <w:szCs w:val="22"/>
        </w:rPr>
        <w:t xml:space="preserve"> jaar oud. Ieder concours wordt geopend met een concert door de winnaar van het vorige concours</w:t>
      </w:r>
      <w:r>
        <w:rPr>
          <w:rFonts w:ascii="Arial" w:hAnsi="Arial" w:cs="Arial"/>
          <w:sz w:val="22"/>
          <w:szCs w:val="22"/>
        </w:rPr>
        <w:t xml:space="preserve"> so</w:t>
      </w:r>
      <w:r w:rsidR="00506BAC">
        <w:rPr>
          <w:rFonts w:ascii="Arial" w:hAnsi="Arial" w:cs="Arial"/>
          <w:sz w:val="22"/>
          <w:szCs w:val="22"/>
        </w:rPr>
        <w:t>l</w:t>
      </w:r>
      <w:r>
        <w:rPr>
          <w:rFonts w:ascii="Arial" w:hAnsi="Arial" w:cs="Arial"/>
          <w:sz w:val="22"/>
          <w:szCs w:val="22"/>
        </w:rPr>
        <w:t>o, of</w:t>
      </w:r>
      <w:r w:rsidRPr="00775593">
        <w:rPr>
          <w:rFonts w:ascii="Arial" w:hAnsi="Arial" w:cs="Arial"/>
          <w:sz w:val="22"/>
          <w:szCs w:val="22"/>
        </w:rPr>
        <w:t xml:space="preserve"> met een vermaard </w:t>
      </w:r>
      <w:proofErr w:type="gramStart"/>
      <w:r w:rsidRPr="00775593">
        <w:rPr>
          <w:rFonts w:ascii="Arial" w:hAnsi="Arial" w:cs="Arial"/>
          <w:sz w:val="22"/>
          <w:szCs w:val="22"/>
        </w:rPr>
        <w:t>symfonie orkest</w:t>
      </w:r>
      <w:proofErr w:type="gramEnd"/>
      <w:r w:rsidRPr="00775593">
        <w:rPr>
          <w:rFonts w:ascii="Arial" w:hAnsi="Arial" w:cs="Arial"/>
          <w:sz w:val="22"/>
          <w:szCs w:val="22"/>
        </w:rPr>
        <w:t xml:space="preserve">. Inmiddels is de International Piano </w:t>
      </w:r>
      <w:proofErr w:type="spellStart"/>
      <w:r w:rsidRPr="00775593">
        <w:rPr>
          <w:rFonts w:ascii="Arial" w:hAnsi="Arial" w:cs="Arial"/>
          <w:sz w:val="22"/>
          <w:szCs w:val="22"/>
        </w:rPr>
        <w:t>Competition</w:t>
      </w:r>
      <w:proofErr w:type="spellEnd"/>
      <w:r w:rsidRPr="00775593">
        <w:rPr>
          <w:rFonts w:ascii="Arial" w:hAnsi="Arial" w:cs="Arial"/>
          <w:sz w:val="22"/>
          <w:szCs w:val="22"/>
        </w:rPr>
        <w:t xml:space="preserve"> uitgegroeid tot een zeker voor Nederland uniek evenement dat is opgenomen in de wereldwijde Engelstalige encyclopedie van muziekconcoursen, “</w:t>
      </w:r>
      <w:proofErr w:type="spellStart"/>
      <w:r w:rsidRPr="00775593">
        <w:rPr>
          <w:rFonts w:ascii="Arial" w:hAnsi="Arial" w:cs="Arial"/>
          <w:sz w:val="22"/>
          <w:szCs w:val="22"/>
        </w:rPr>
        <w:t>Pianocompetition</w:t>
      </w:r>
      <w:proofErr w:type="spellEnd"/>
      <w:r w:rsidRPr="00775593">
        <w:rPr>
          <w:rFonts w:ascii="Arial" w:hAnsi="Arial" w:cs="Arial"/>
          <w:sz w:val="22"/>
          <w:szCs w:val="22"/>
        </w:rPr>
        <w:t xml:space="preserve"> Worldwide”.</w:t>
      </w:r>
    </w:p>
    <w:p w14:paraId="44E4501C" w14:textId="77777777" w:rsidR="009E5455" w:rsidRPr="00775593" w:rsidRDefault="009E5455" w:rsidP="009E5455">
      <w:pPr>
        <w:rPr>
          <w:rFonts w:ascii="Arial" w:hAnsi="Arial" w:cs="Arial"/>
          <w:sz w:val="22"/>
          <w:szCs w:val="22"/>
        </w:rPr>
      </w:pPr>
    </w:p>
    <w:p w14:paraId="05E21C9D" w14:textId="77777777" w:rsidR="00646748" w:rsidRDefault="00646748" w:rsidP="009E5455">
      <w:pPr>
        <w:rPr>
          <w:rFonts w:ascii="Arial" w:hAnsi="Arial" w:cs="Arial"/>
          <w:b/>
          <w:sz w:val="22"/>
          <w:szCs w:val="22"/>
        </w:rPr>
      </w:pPr>
    </w:p>
    <w:p w14:paraId="4E706FBA" w14:textId="77777777" w:rsidR="009E5455" w:rsidRPr="00775593" w:rsidRDefault="009E5455" w:rsidP="009E5455">
      <w:pPr>
        <w:rPr>
          <w:rFonts w:ascii="Arial" w:hAnsi="Arial" w:cs="Arial"/>
          <w:b/>
          <w:sz w:val="22"/>
          <w:szCs w:val="22"/>
        </w:rPr>
      </w:pPr>
      <w:r w:rsidRPr="00775593">
        <w:rPr>
          <w:rFonts w:ascii="Arial" w:hAnsi="Arial" w:cs="Arial"/>
          <w:b/>
          <w:sz w:val="22"/>
          <w:szCs w:val="22"/>
        </w:rPr>
        <w:lastRenderedPageBreak/>
        <w:t>De (statutaire)-doelstellingen</w:t>
      </w:r>
    </w:p>
    <w:p w14:paraId="4A7B115B" w14:textId="77777777" w:rsidR="009E5455" w:rsidRPr="00775593" w:rsidRDefault="009E5455" w:rsidP="009E5455">
      <w:pPr>
        <w:rPr>
          <w:rFonts w:ascii="Arial" w:hAnsi="Arial" w:cs="Arial"/>
          <w:sz w:val="22"/>
          <w:szCs w:val="22"/>
        </w:rPr>
      </w:pPr>
    </w:p>
    <w:p w14:paraId="6E55A147" w14:textId="77777777" w:rsidR="009E5455" w:rsidRPr="00775593" w:rsidRDefault="009E5455" w:rsidP="009E5455">
      <w:pPr>
        <w:numPr>
          <w:ilvl w:val="0"/>
          <w:numId w:val="6"/>
        </w:numPr>
        <w:rPr>
          <w:rFonts w:ascii="Arial" w:hAnsi="Arial" w:cs="Arial"/>
          <w:sz w:val="22"/>
          <w:szCs w:val="22"/>
        </w:rPr>
      </w:pPr>
      <w:r w:rsidRPr="00775593">
        <w:rPr>
          <w:rFonts w:ascii="Arial" w:hAnsi="Arial" w:cs="Arial"/>
          <w:sz w:val="22"/>
          <w:szCs w:val="22"/>
        </w:rPr>
        <w:t xml:space="preserve">Het binnen hun opleiding, als educatieve doelstelling, jong Nederlands toptalent de kans geven zich op te trekken aan het internationaal niveau door zich voor een internationale jury te meten met pianostudenten uit de gehele wereld </w:t>
      </w:r>
    </w:p>
    <w:p w14:paraId="66191D19" w14:textId="77777777" w:rsidR="009E5455" w:rsidRPr="00775593" w:rsidRDefault="009E5455" w:rsidP="009E5455">
      <w:pPr>
        <w:numPr>
          <w:ilvl w:val="0"/>
          <w:numId w:val="5"/>
        </w:numPr>
        <w:rPr>
          <w:rFonts w:ascii="Arial" w:hAnsi="Arial" w:cs="Arial"/>
          <w:sz w:val="22"/>
          <w:szCs w:val="22"/>
        </w:rPr>
      </w:pPr>
      <w:r w:rsidRPr="00775593">
        <w:rPr>
          <w:rFonts w:ascii="Arial" w:hAnsi="Arial" w:cs="Arial"/>
          <w:sz w:val="22"/>
          <w:szCs w:val="22"/>
        </w:rPr>
        <w:t>Het verlenen van steun aan jonge talentvolle pianisten, die door studie in Nederland gecombineerd met artistieke activiteiten een verrijking vormen van het Nederlandse culturele leven.</w:t>
      </w:r>
    </w:p>
    <w:p w14:paraId="6C7E2F1B" w14:textId="77777777" w:rsidR="009E5455" w:rsidRPr="00775593" w:rsidRDefault="009E5455" w:rsidP="009E5455">
      <w:pPr>
        <w:rPr>
          <w:rFonts w:ascii="Arial" w:hAnsi="Arial" w:cs="Arial"/>
          <w:sz w:val="22"/>
          <w:szCs w:val="22"/>
          <w:highlight w:val="yellow"/>
        </w:rPr>
      </w:pPr>
    </w:p>
    <w:p w14:paraId="3FE215A5" w14:textId="77777777" w:rsidR="009E5455" w:rsidRDefault="009E5455" w:rsidP="009E5455">
      <w:pPr>
        <w:ind w:left="360"/>
        <w:rPr>
          <w:rFonts w:ascii="Arial" w:hAnsi="Arial" w:cs="Arial"/>
          <w:i/>
          <w:sz w:val="22"/>
          <w:szCs w:val="22"/>
        </w:rPr>
      </w:pPr>
      <w:r w:rsidRPr="00775593">
        <w:rPr>
          <w:rFonts w:ascii="Arial" w:hAnsi="Arial" w:cs="Arial"/>
          <w:i/>
          <w:sz w:val="22"/>
          <w:szCs w:val="22"/>
        </w:rPr>
        <w:t xml:space="preserve">De Stichting tracht deze doelen onder meer te bereiken door het organiseren van concoursen, festivals, concerten, muzikale avonden, masterclasses, colleges, seminars, stages, audio / video opnames en al het meerdere wat bevorderlijk kan zijn </w:t>
      </w:r>
      <w:r>
        <w:rPr>
          <w:rFonts w:ascii="Arial" w:hAnsi="Arial" w:cs="Arial"/>
          <w:i/>
          <w:sz w:val="22"/>
          <w:szCs w:val="22"/>
        </w:rPr>
        <w:t>voor het bereiken van de doelen.</w:t>
      </w:r>
    </w:p>
    <w:p w14:paraId="5F653813" w14:textId="77777777" w:rsidR="009E5455" w:rsidRDefault="009E5455" w:rsidP="009E5455">
      <w:pPr>
        <w:ind w:left="360"/>
        <w:rPr>
          <w:rFonts w:ascii="Arial" w:hAnsi="Arial" w:cs="Arial"/>
          <w:i/>
          <w:sz w:val="22"/>
          <w:szCs w:val="22"/>
        </w:rPr>
      </w:pPr>
    </w:p>
    <w:p w14:paraId="492528A3" w14:textId="77777777" w:rsidR="009E5455" w:rsidRPr="00775593" w:rsidRDefault="009E5455" w:rsidP="009E5455">
      <w:pPr>
        <w:rPr>
          <w:rFonts w:ascii="Arial" w:hAnsi="Arial" w:cs="Arial"/>
          <w:b/>
          <w:sz w:val="22"/>
          <w:szCs w:val="22"/>
        </w:rPr>
      </w:pPr>
      <w:r w:rsidRPr="00775593">
        <w:rPr>
          <w:rFonts w:ascii="Arial" w:hAnsi="Arial" w:cs="Arial"/>
          <w:b/>
          <w:sz w:val="22"/>
          <w:szCs w:val="22"/>
        </w:rPr>
        <w:t>Huidige problematiek</w:t>
      </w:r>
    </w:p>
    <w:p w14:paraId="3194D918" w14:textId="77777777" w:rsidR="009E5455" w:rsidRPr="00775593" w:rsidRDefault="009E5455" w:rsidP="009E5455">
      <w:pPr>
        <w:rPr>
          <w:rFonts w:ascii="Arial" w:hAnsi="Arial" w:cs="Arial"/>
          <w:sz w:val="22"/>
          <w:szCs w:val="22"/>
        </w:rPr>
      </w:pPr>
    </w:p>
    <w:p w14:paraId="36594C6E" w14:textId="77777777" w:rsidR="009E5455" w:rsidRPr="00775593" w:rsidRDefault="009E5455" w:rsidP="009E5455">
      <w:pPr>
        <w:rPr>
          <w:rFonts w:ascii="Arial" w:hAnsi="Arial" w:cs="Arial"/>
          <w:sz w:val="22"/>
          <w:szCs w:val="22"/>
        </w:rPr>
      </w:pPr>
      <w:r w:rsidRPr="00775593">
        <w:rPr>
          <w:rFonts w:ascii="Arial" w:hAnsi="Arial" w:cs="Arial"/>
          <w:sz w:val="22"/>
          <w:szCs w:val="22"/>
        </w:rPr>
        <w:t>De beperkte interesse van de Nederlandse pianostudenten om zich in concoursverband te meten aan het internationale niveau.</w:t>
      </w:r>
    </w:p>
    <w:p w14:paraId="1AD5E238" w14:textId="77777777" w:rsidR="009E5455" w:rsidRPr="00775593" w:rsidRDefault="009E5455" w:rsidP="009E5455">
      <w:pPr>
        <w:rPr>
          <w:rFonts w:ascii="Arial" w:hAnsi="Arial" w:cs="Arial"/>
          <w:sz w:val="22"/>
          <w:szCs w:val="22"/>
        </w:rPr>
      </w:pPr>
      <w:r w:rsidRPr="00775593">
        <w:rPr>
          <w:rFonts w:ascii="Arial" w:hAnsi="Arial" w:cs="Arial"/>
          <w:sz w:val="22"/>
          <w:szCs w:val="22"/>
        </w:rPr>
        <w:t>Ondanks het grote succes en de zeer lovende (vak)pers is de bekendheid van het concours bij het Nederlandse publiek nog te gering.</w:t>
      </w:r>
    </w:p>
    <w:p w14:paraId="1A54320C" w14:textId="77777777" w:rsidR="009E5455" w:rsidRPr="00775593" w:rsidRDefault="009E5455" w:rsidP="009E5455">
      <w:pPr>
        <w:rPr>
          <w:rFonts w:ascii="Arial" w:hAnsi="Arial" w:cs="Arial"/>
          <w:sz w:val="22"/>
          <w:szCs w:val="22"/>
        </w:rPr>
      </w:pPr>
      <w:r w:rsidRPr="00775593">
        <w:rPr>
          <w:rFonts w:ascii="Arial" w:hAnsi="Arial" w:cs="Arial"/>
          <w:sz w:val="22"/>
          <w:szCs w:val="22"/>
        </w:rPr>
        <w:t>De moeilijke economische situatie beperkt m.n. het bedrijfsleven om ruimhartig als sponsor op te treden.</w:t>
      </w:r>
    </w:p>
    <w:p w14:paraId="2B10B693" w14:textId="77777777" w:rsidR="009E5455" w:rsidRPr="00775593" w:rsidRDefault="009E5455" w:rsidP="009E5455">
      <w:pPr>
        <w:rPr>
          <w:rFonts w:ascii="Arial" w:hAnsi="Arial" w:cs="Arial"/>
          <w:sz w:val="22"/>
          <w:szCs w:val="22"/>
        </w:rPr>
      </w:pPr>
    </w:p>
    <w:p w14:paraId="3B38F26E" w14:textId="77777777" w:rsidR="009E5455" w:rsidRPr="00775593" w:rsidRDefault="009E5455" w:rsidP="009E5455">
      <w:pPr>
        <w:rPr>
          <w:rFonts w:ascii="Arial" w:hAnsi="Arial" w:cs="Arial"/>
          <w:b/>
          <w:sz w:val="22"/>
          <w:szCs w:val="22"/>
        </w:rPr>
      </w:pPr>
      <w:r w:rsidRPr="00775593">
        <w:rPr>
          <w:rFonts w:ascii="Arial" w:hAnsi="Arial" w:cs="Arial"/>
          <w:b/>
          <w:sz w:val="22"/>
          <w:szCs w:val="22"/>
        </w:rPr>
        <w:t>Artistiek beleid</w:t>
      </w:r>
    </w:p>
    <w:p w14:paraId="12B93550" w14:textId="77777777" w:rsidR="009E5455" w:rsidRPr="00775593" w:rsidRDefault="009E5455" w:rsidP="009E5455">
      <w:pPr>
        <w:rPr>
          <w:rFonts w:ascii="Arial" w:hAnsi="Arial" w:cs="Arial"/>
          <w:sz w:val="22"/>
          <w:szCs w:val="22"/>
        </w:rPr>
      </w:pPr>
    </w:p>
    <w:p w14:paraId="663EFF40" w14:textId="77777777" w:rsidR="009E5455" w:rsidRPr="00775593" w:rsidRDefault="009E5455" w:rsidP="009E5455">
      <w:pPr>
        <w:numPr>
          <w:ilvl w:val="0"/>
          <w:numId w:val="1"/>
        </w:numPr>
        <w:rPr>
          <w:rFonts w:ascii="Arial" w:hAnsi="Arial" w:cs="Arial"/>
          <w:sz w:val="22"/>
          <w:szCs w:val="22"/>
        </w:rPr>
      </w:pPr>
      <w:r w:rsidRPr="00775593">
        <w:rPr>
          <w:rFonts w:ascii="Arial" w:hAnsi="Arial" w:cs="Arial"/>
          <w:sz w:val="22"/>
          <w:szCs w:val="22"/>
        </w:rPr>
        <w:t>aantal deelnemers</w:t>
      </w:r>
    </w:p>
    <w:p w14:paraId="19D31524" w14:textId="77777777" w:rsidR="009E5455" w:rsidRPr="00775593" w:rsidRDefault="009E5455" w:rsidP="009E5455">
      <w:pPr>
        <w:rPr>
          <w:rFonts w:ascii="Arial" w:hAnsi="Arial" w:cs="Arial"/>
          <w:sz w:val="22"/>
          <w:szCs w:val="22"/>
        </w:rPr>
      </w:pPr>
      <w:r w:rsidRPr="00775593">
        <w:rPr>
          <w:rFonts w:ascii="Arial" w:hAnsi="Arial" w:cs="Arial"/>
          <w:sz w:val="22"/>
          <w:szCs w:val="22"/>
        </w:rPr>
        <w:t xml:space="preserve">Teneinde het internationaal karakter van het concours te benadrukken, zal getracht worden, ondanks de beperkingen van het totale aantal deelnemers, pianisten van het vereiste niveau uit zo veel mogelijk verschillende landen te selecteren. De doelstelling Nederlandse top piano jeugd een kans te geven zich te meten met de internationale jeugd zal worden bereikt door directe benadering van de Nederlandse conservatoria met betrekking tot deelneming van hun beste studenten. </w:t>
      </w:r>
    </w:p>
    <w:p w14:paraId="51DEC637" w14:textId="77777777" w:rsidR="009E5455" w:rsidRPr="00775593" w:rsidRDefault="009E5455" w:rsidP="009E5455">
      <w:pPr>
        <w:rPr>
          <w:rFonts w:ascii="Arial" w:hAnsi="Arial" w:cs="Arial"/>
          <w:sz w:val="22"/>
          <w:szCs w:val="22"/>
        </w:rPr>
      </w:pPr>
    </w:p>
    <w:p w14:paraId="6A671866" w14:textId="77777777" w:rsidR="009E5455" w:rsidRPr="00775593" w:rsidRDefault="009E5455" w:rsidP="009E5455">
      <w:pPr>
        <w:numPr>
          <w:ilvl w:val="0"/>
          <w:numId w:val="1"/>
        </w:numPr>
        <w:rPr>
          <w:rFonts w:ascii="Arial" w:hAnsi="Arial" w:cs="Arial"/>
          <w:sz w:val="22"/>
          <w:szCs w:val="22"/>
        </w:rPr>
      </w:pPr>
      <w:r w:rsidRPr="00775593">
        <w:rPr>
          <w:rFonts w:ascii="Arial" w:hAnsi="Arial" w:cs="Arial"/>
          <w:sz w:val="22"/>
          <w:szCs w:val="22"/>
        </w:rPr>
        <w:t>niveau en kwaliteitsbewaking</w:t>
      </w:r>
    </w:p>
    <w:p w14:paraId="101FFAE4" w14:textId="77777777" w:rsidR="009E5455" w:rsidRDefault="009E5455" w:rsidP="009E5455">
      <w:pPr>
        <w:rPr>
          <w:rFonts w:ascii="Arial" w:hAnsi="Arial" w:cs="Arial"/>
          <w:sz w:val="22"/>
          <w:szCs w:val="22"/>
        </w:rPr>
      </w:pPr>
      <w:r w:rsidRPr="00775593">
        <w:rPr>
          <w:rFonts w:ascii="Arial" w:hAnsi="Arial" w:cs="Arial"/>
          <w:sz w:val="22"/>
          <w:szCs w:val="22"/>
        </w:rPr>
        <w:t>Het concours stelt zich ten doel de jeugdige getalenteerde pianostudenten uit de gehele wereld zich met elkaar te laten meten. De selectie van de deelnemers gebeurt op basis van een aanbevelingsbrief van docent of directie van het betreffende conservatorium</w:t>
      </w:r>
      <w:r>
        <w:rPr>
          <w:rFonts w:ascii="Arial" w:hAnsi="Arial" w:cs="Arial"/>
          <w:sz w:val="22"/>
          <w:szCs w:val="22"/>
        </w:rPr>
        <w:t xml:space="preserve"> en video opnames</w:t>
      </w:r>
      <w:r w:rsidRPr="00775593">
        <w:rPr>
          <w:rFonts w:ascii="Arial" w:hAnsi="Arial" w:cs="Arial"/>
          <w:sz w:val="22"/>
          <w:szCs w:val="22"/>
        </w:rPr>
        <w:t>. De concoursleiding specificeert de eisen aan het te spelen repertoire en stelt o.a. dat uit het hoofd dient te worden gespeeld. De jury zal zijn samengesteld uit een groep bekende deskundige musici uit meerdere landen (het aantal van 8 personen wordt nagestreefd).</w:t>
      </w:r>
    </w:p>
    <w:p w14:paraId="35E8BDA4" w14:textId="77777777" w:rsidR="009E5455" w:rsidRPr="00775593" w:rsidRDefault="009E5455" w:rsidP="009E5455">
      <w:pPr>
        <w:rPr>
          <w:rFonts w:ascii="Arial" w:hAnsi="Arial" w:cs="Arial"/>
          <w:sz w:val="22"/>
          <w:szCs w:val="22"/>
        </w:rPr>
      </w:pPr>
    </w:p>
    <w:p w14:paraId="3CC01AFD" w14:textId="77777777" w:rsidR="009E5455" w:rsidRPr="00775593" w:rsidRDefault="00646748" w:rsidP="009E5455">
      <w:pPr>
        <w:numPr>
          <w:ilvl w:val="0"/>
          <w:numId w:val="1"/>
        </w:numPr>
        <w:rPr>
          <w:rFonts w:ascii="Arial" w:hAnsi="Arial" w:cs="Arial"/>
          <w:sz w:val="22"/>
          <w:szCs w:val="22"/>
        </w:rPr>
      </w:pPr>
      <w:r>
        <w:rPr>
          <w:rFonts w:ascii="Arial" w:hAnsi="Arial" w:cs="Arial"/>
          <w:sz w:val="22"/>
          <w:szCs w:val="22"/>
        </w:rPr>
        <w:t>het concours</w:t>
      </w:r>
    </w:p>
    <w:p w14:paraId="30D830A8" w14:textId="377BEA0E" w:rsidR="009E5455" w:rsidRPr="00775593" w:rsidRDefault="009E5455" w:rsidP="009E5455">
      <w:pPr>
        <w:rPr>
          <w:rFonts w:ascii="Arial" w:hAnsi="Arial" w:cs="Arial"/>
          <w:sz w:val="22"/>
          <w:szCs w:val="22"/>
        </w:rPr>
      </w:pPr>
      <w:r w:rsidRPr="00775593">
        <w:rPr>
          <w:rFonts w:ascii="Arial" w:hAnsi="Arial" w:cs="Arial"/>
          <w:sz w:val="22"/>
          <w:szCs w:val="22"/>
        </w:rPr>
        <w:t xml:space="preserve">De deelnemers worden ingedeeld in de groepen A (t/m 15 jaar) en B (t/m </w:t>
      </w:r>
      <w:r w:rsidR="00506BAC">
        <w:rPr>
          <w:rFonts w:ascii="Arial" w:hAnsi="Arial" w:cs="Arial"/>
          <w:sz w:val="22"/>
          <w:szCs w:val="22"/>
        </w:rPr>
        <w:t>20</w:t>
      </w:r>
      <w:r w:rsidRPr="00775593">
        <w:rPr>
          <w:rFonts w:ascii="Arial" w:hAnsi="Arial" w:cs="Arial"/>
          <w:sz w:val="22"/>
          <w:szCs w:val="22"/>
        </w:rPr>
        <w:t xml:space="preserve"> jaar).</w:t>
      </w:r>
    </w:p>
    <w:p w14:paraId="70CF6137" w14:textId="77777777" w:rsidR="009E5455" w:rsidRPr="00775593" w:rsidRDefault="009E5455" w:rsidP="009E5455">
      <w:pPr>
        <w:rPr>
          <w:rFonts w:ascii="Arial" w:hAnsi="Arial" w:cs="Arial"/>
          <w:sz w:val="22"/>
          <w:szCs w:val="22"/>
        </w:rPr>
      </w:pPr>
      <w:r w:rsidRPr="00775593">
        <w:rPr>
          <w:rFonts w:ascii="Arial" w:hAnsi="Arial" w:cs="Arial"/>
          <w:sz w:val="22"/>
          <w:szCs w:val="22"/>
        </w:rPr>
        <w:t>Groepen A en B spelen de voorronde, waaruit de jury de finalisten kiest. In de finaleronden selecteert de jury de prijswinnaars.</w:t>
      </w:r>
    </w:p>
    <w:p w14:paraId="5ED1600F" w14:textId="77777777" w:rsidR="009E5455" w:rsidRPr="00775593" w:rsidRDefault="009E5455" w:rsidP="009E5455">
      <w:pPr>
        <w:rPr>
          <w:rFonts w:ascii="Arial" w:hAnsi="Arial" w:cs="Arial"/>
          <w:sz w:val="22"/>
          <w:szCs w:val="22"/>
        </w:rPr>
      </w:pPr>
      <w:r w:rsidRPr="00775593">
        <w:rPr>
          <w:rFonts w:ascii="Arial" w:hAnsi="Arial" w:cs="Arial"/>
          <w:sz w:val="22"/>
          <w:szCs w:val="22"/>
        </w:rPr>
        <w:t>De prijswinnaars spelen tijdens het slotconcert voor het publiek; de jury maakt aan het einde van dit concert de verdeling van de diverse prijzen bekend.</w:t>
      </w:r>
    </w:p>
    <w:p w14:paraId="215EFAA4" w14:textId="77777777" w:rsidR="009E5455" w:rsidRPr="00775593" w:rsidRDefault="009E5455" w:rsidP="009E5455">
      <w:pPr>
        <w:ind w:left="708"/>
        <w:rPr>
          <w:rFonts w:ascii="Arial" w:hAnsi="Arial" w:cs="Arial"/>
          <w:sz w:val="22"/>
          <w:szCs w:val="22"/>
        </w:rPr>
      </w:pPr>
      <w:r w:rsidRPr="00775593">
        <w:rPr>
          <w:rFonts w:ascii="Arial" w:hAnsi="Arial" w:cs="Arial"/>
          <w:sz w:val="22"/>
          <w:szCs w:val="22"/>
        </w:rPr>
        <w:t>De te behalen prijzen van het concours:</w:t>
      </w:r>
    </w:p>
    <w:p w14:paraId="53C21B3A" w14:textId="77777777" w:rsidR="009E5455" w:rsidRPr="00775593" w:rsidRDefault="009E5455" w:rsidP="009E5455">
      <w:pPr>
        <w:ind w:left="708"/>
        <w:rPr>
          <w:rFonts w:ascii="Arial" w:hAnsi="Arial" w:cs="Arial"/>
          <w:i/>
          <w:sz w:val="22"/>
          <w:szCs w:val="22"/>
        </w:rPr>
      </w:pPr>
      <w:r w:rsidRPr="00775593">
        <w:rPr>
          <w:rFonts w:ascii="Arial" w:hAnsi="Arial" w:cs="Arial"/>
          <w:i/>
          <w:sz w:val="22"/>
          <w:szCs w:val="22"/>
        </w:rPr>
        <w:t>Groep A</w:t>
      </w:r>
    </w:p>
    <w:p w14:paraId="589B5C02" w14:textId="77777777" w:rsidR="009E5455" w:rsidRPr="00775593" w:rsidRDefault="009E5455" w:rsidP="009E5455">
      <w:pPr>
        <w:ind w:left="708"/>
        <w:rPr>
          <w:rFonts w:ascii="Arial" w:hAnsi="Arial" w:cs="Arial"/>
          <w:sz w:val="22"/>
          <w:szCs w:val="22"/>
        </w:rPr>
      </w:pPr>
      <w:r w:rsidRPr="00775593">
        <w:rPr>
          <w:rFonts w:ascii="Arial" w:hAnsi="Arial" w:cs="Arial"/>
          <w:sz w:val="22"/>
          <w:szCs w:val="22"/>
        </w:rPr>
        <w:t>1</w:t>
      </w:r>
      <w:r w:rsidRPr="00775593">
        <w:rPr>
          <w:rFonts w:ascii="Arial" w:hAnsi="Arial" w:cs="Arial"/>
          <w:sz w:val="22"/>
          <w:szCs w:val="22"/>
          <w:vertAlign w:val="superscript"/>
        </w:rPr>
        <w:t>e</w:t>
      </w:r>
      <w:r w:rsidRPr="00775593">
        <w:rPr>
          <w:rFonts w:ascii="Arial" w:hAnsi="Arial" w:cs="Arial"/>
          <w:sz w:val="22"/>
          <w:szCs w:val="22"/>
        </w:rPr>
        <w:t>, 2</w:t>
      </w:r>
      <w:r w:rsidRPr="00775593">
        <w:rPr>
          <w:rFonts w:ascii="Arial" w:hAnsi="Arial" w:cs="Arial"/>
          <w:sz w:val="22"/>
          <w:szCs w:val="22"/>
          <w:vertAlign w:val="superscript"/>
        </w:rPr>
        <w:t>e</w:t>
      </w:r>
      <w:r w:rsidRPr="00775593">
        <w:rPr>
          <w:rFonts w:ascii="Arial" w:hAnsi="Arial" w:cs="Arial"/>
          <w:sz w:val="22"/>
          <w:szCs w:val="22"/>
        </w:rPr>
        <w:t xml:space="preserve"> en 3</w:t>
      </w:r>
      <w:r w:rsidRPr="00775593">
        <w:rPr>
          <w:rFonts w:ascii="Arial" w:hAnsi="Arial" w:cs="Arial"/>
          <w:sz w:val="22"/>
          <w:szCs w:val="22"/>
          <w:vertAlign w:val="superscript"/>
        </w:rPr>
        <w:t>e</w:t>
      </w:r>
      <w:r w:rsidRPr="00775593">
        <w:rPr>
          <w:rFonts w:ascii="Arial" w:hAnsi="Arial" w:cs="Arial"/>
          <w:sz w:val="22"/>
          <w:szCs w:val="22"/>
        </w:rPr>
        <w:t xml:space="preserve"> prijs, </w:t>
      </w:r>
      <w:proofErr w:type="spellStart"/>
      <w:r w:rsidRPr="00775593">
        <w:rPr>
          <w:rFonts w:ascii="Arial" w:hAnsi="Arial" w:cs="Arial"/>
          <w:sz w:val="22"/>
          <w:szCs w:val="22"/>
        </w:rPr>
        <w:t>Schumer</w:t>
      </w:r>
      <w:proofErr w:type="spellEnd"/>
      <w:r>
        <w:rPr>
          <w:rFonts w:ascii="Arial" w:hAnsi="Arial" w:cs="Arial"/>
          <w:sz w:val="22"/>
          <w:szCs w:val="22"/>
        </w:rPr>
        <w:t xml:space="preserve"> </w:t>
      </w:r>
      <w:r w:rsidRPr="00775593">
        <w:rPr>
          <w:rFonts w:ascii="Arial" w:hAnsi="Arial" w:cs="Arial"/>
          <w:sz w:val="22"/>
          <w:szCs w:val="22"/>
        </w:rPr>
        <w:t>prijs, Persprijs, Publieksprijs</w:t>
      </w:r>
    </w:p>
    <w:p w14:paraId="5B258DB2" w14:textId="77777777" w:rsidR="009E5455" w:rsidRPr="00775593" w:rsidRDefault="009E5455" w:rsidP="009E5455">
      <w:pPr>
        <w:ind w:left="708"/>
        <w:rPr>
          <w:rFonts w:ascii="Arial" w:hAnsi="Arial" w:cs="Arial"/>
          <w:i/>
          <w:sz w:val="22"/>
          <w:szCs w:val="22"/>
        </w:rPr>
      </w:pPr>
      <w:r w:rsidRPr="00775593">
        <w:rPr>
          <w:rFonts w:ascii="Arial" w:hAnsi="Arial" w:cs="Arial"/>
          <w:i/>
          <w:sz w:val="22"/>
          <w:szCs w:val="22"/>
        </w:rPr>
        <w:t xml:space="preserve">Groep B  </w:t>
      </w:r>
    </w:p>
    <w:p w14:paraId="4AB9BEC1" w14:textId="77777777" w:rsidR="009E5455" w:rsidRPr="00775593" w:rsidRDefault="009E5455" w:rsidP="009E5455">
      <w:pPr>
        <w:ind w:left="708"/>
        <w:rPr>
          <w:rFonts w:ascii="Arial" w:hAnsi="Arial" w:cs="Arial"/>
          <w:sz w:val="22"/>
          <w:szCs w:val="22"/>
        </w:rPr>
      </w:pPr>
      <w:r w:rsidRPr="00775593">
        <w:rPr>
          <w:rFonts w:ascii="Arial" w:hAnsi="Arial" w:cs="Arial"/>
          <w:sz w:val="22"/>
          <w:szCs w:val="22"/>
        </w:rPr>
        <w:t>1</w:t>
      </w:r>
      <w:r w:rsidRPr="00775593">
        <w:rPr>
          <w:rFonts w:ascii="Arial" w:hAnsi="Arial" w:cs="Arial"/>
          <w:sz w:val="22"/>
          <w:szCs w:val="22"/>
          <w:vertAlign w:val="superscript"/>
        </w:rPr>
        <w:t>e</w:t>
      </w:r>
      <w:r w:rsidRPr="00775593">
        <w:rPr>
          <w:rFonts w:ascii="Arial" w:hAnsi="Arial" w:cs="Arial"/>
          <w:sz w:val="22"/>
          <w:szCs w:val="22"/>
        </w:rPr>
        <w:t>, 2</w:t>
      </w:r>
      <w:r w:rsidRPr="00775593">
        <w:rPr>
          <w:rFonts w:ascii="Arial" w:hAnsi="Arial" w:cs="Arial"/>
          <w:sz w:val="22"/>
          <w:szCs w:val="22"/>
          <w:vertAlign w:val="superscript"/>
        </w:rPr>
        <w:t>e</w:t>
      </w:r>
      <w:r w:rsidRPr="00775593">
        <w:rPr>
          <w:rFonts w:ascii="Arial" w:hAnsi="Arial" w:cs="Arial"/>
          <w:sz w:val="22"/>
          <w:szCs w:val="22"/>
        </w:rPr>
        <w:t xml:space="preserve"> en 3</w:t>
      </w:r>
      <w:r w:rsidRPr="00775593">
        <w:rPr>
          <w:rFonts w:ascii="Arial" w:hAnsi="Arial" w:cs="Arial"/>
          <w:sz w:val="22"/>
          <w:szCs w:val="22"/>
          <w:vertAlign w:val="superscript"/>
        </w:rPr>
        <w:t>e</w:t>
      </w:r>
      <w:r w:rsidRPr="00775593">
        <w:rPr>
          <w:rFonts w:ascii="Arial" w:hAnsi="Arial" w:cs="Arial"/>
          <w:sz w:val="22"/>
          <w:szCs w:val="22"/>
        </w:rPr>
        <w:t xml:space="preserve"> prijs, </w:t>
      </w:r>
      <w:proofErr w:type="spellStart"/>
      <w:r w:rsidRPr="00775593">
        <w:rPr>
          <w:rFonts w:ascii="Arial" w:hAnsi="Arial" w:cs="Arial"/>
          <w:sz w:val="22"/>
          <w:szCs w:val="22"/>
        </w:rPr>
        <w:t>ArtEZ</w:t>
      </w:r>
      <w:proofErr w:type="spellEnd"/>
      <w:r w:rsidRPr="00775593">
        <w:rPr>
          <w:rFonts w:ascii="Arial" w:hAnsi="Arial" w:cs="Arial"/>
          <w:sz w:val="22"/>
          <w:szCs w:val="22"/>
        </w:rPr>
        <w:t xml:space="preserve"> conservatoriumprijs, Persprijs, Publieksprijs, </w:t>
      </w:r>
    </w:p>
    <w:p w14:paraId="52D7CAD4" w14:textId="77777777" w:rsidR="009E5455" w:rsidRDefault="009E5455" w:rsidP="009E5455">
      <w:pPr>
        <w:ind w:left="708"/>
        <w:rPr>
          <w:rFonts w:ascii="Arial" w:hAnsi="Arial" w:cs="Arial"/>
          <w:sz w:val="22"/>
          <w:szCs w:val="22"/>
        </w:rPr>
      </w:pPr>
    </w:p>
    <w:p w14:paraId="3B8D0341" w14:textId="77777777" w:rsidR="00646748" w:rsidRDefault="00646748" w:rsidP="009E5455">
      <w:pPr>
        <w:ind w:left="708"/>
        <w:rPr>
          <w:rFonts w:ascii="Arial" w:hAnsi="Arial" w:cs="Arial"/>
          <w:sz w:val="22"/>
          <w:szCs w:val="22"/>
        </w:rPr>
      </w:pPr>
    </w:p>
    <w:p w14:paraId="2BC29F18" w14:textId="77777777" w:rsidR="00646748" w:rsidRPr="00775593" w:rsidRDefault="00646748" w:rsidP="009E5455">
      <w:pPr>
        <w:ind w:left="708"/>
        <w:rPr>
          <w:rFonts w:ascii="Arial" w:hAnsi="Arial" w:cs="Arial"/>
          <w:sz w:val="22"/>
          <w:szCs w:val="22"/>
        </w:rPr>
      </w:pPr>
    </w:p>
    <w:p w14:paraId="645E2453" w14:textId="77777777" w:rsidR="009E5455" w:rsidRPr="00775593" w:rsidRDefault="009E5455" w:rsidP="009E5455">
      <w:pPr>
        <w:numPr>
          <w:ilvl w:val="0"/>
          <w:numId w:val="1"/>
        </w:numPr>
        <w:rPr>
          <w:rFonts w:ascii="Arial" w:hAnsi="Arial" w:cs="Arial"/>
          <w:sz w:val="22"/>
          <w:szCs w:val="22"/>
        </w:rPr>
      </w:pPr>
      <w:r w:rsidRPr="00775593">
        <w:rPr>
          <w:rFonts w:ascii="Arial" w:hAnsi="Arial" w:cs="Arial"/>
          <w:sz w:val="22"/>
          <w:szCs w:val="22"/>
        </w:rPr>
        <w:lastRenderedPageBreak/>
        <w:t>concerten door de prijswinnaars</w:t>
      </w:r>
    </w:p>
    <w:p w14:paraId="0AA45E5F" w14:textId="5FDAF600" w:rsidR="009E5455" w:rsidRPr="00775593" w:rsidRDefault="009E5455" w:rsidP="009E5455">
      <w:pPr>
        <w:rPr>
          <w:rFonts w:ascii="Arial" w:hAnsi="Arial" w:cs="Arial"/>
          <w:sz w:val="22"/>
          <w:szCs w:val="22"/>
        </w:rPr>
      </w:pPr>
      <w:r w:rsidRPr="00775593">
        <w:rPr>
          <w:rFonts w:ascii="Arial" w:hAnsi="Arial" w:cs="Arial"/>
          <w:sz w:val="22"/>
          <w:szCs w:val="22"/>
        </w:rPr>
        <w:t>De 1</w:t>
      </w:r>
      <w:r w:rsidRPr="00775593">
        <w:rPr>
          <w:rFonts w:ascii="Arial" w:hAnsi="Arial" w:cs="Arial"/>
          <w:sz w:val="22"/>
          <w:szCs w:val="22"/>
          <w:vertAlign w:val="superscript"/>
        </w:rPr>
        <w:t>e</w:t>
      </w:r>
      <w:r w:rsidRPr="00775593">
        <w:rPr>
          <w:rFonts w:ascii="Arial" w:hAnsi="Arial" w:cs="Arial"/>
          <w:sz w:val="22"/>
          <w:szCs w:val="22"/>
        </w:rPr>
        <w:t xml:space="preserve"> prijswinnaar van groep B van het vorige concours wordt uitgenodigd om als solist </w:t>
      </w:r>
      <w:r w:rsidR="00506BAC">
        <w:rPr>
          <w:rFonts w:ascii="Arial" w:hAnsi="Arial" w:cs="Arial"/>
          <w:sz w:val="22"/>
          <w:szCs w:val="22"/>
        </w:rPr>
        <w:t xml:space="preserve">in </w:t>
      </w:r>
      <w:r w:rsidRPr="00775593">
        <w:rPr>
          <w:rFonts w:ascii="Arial" w:hAnsi="Arial" w:cs="Arial"/>
          <w:sz w:val="22"/>
          <w:szCs w:val="22"/>
        </w:rPr>
        <w:t xml:space="preserve">het </w:t>
      </w:r>
      <w:proofErr w:type="gramStart"/>
      <w:r>
        <w:rPr>
          <w:rFonts w:ascii="Arial" w:hAnsi="Arial" w:cs="Arial"/>
          <w:sz w:val="22"/>
          <w:szCs w:val="22"/>
        </w:rPr>
        <w:t>Muziek centrum</w:t>
      </w:r>
      <w:proofErr w:type="gramEnd"/>
      <w:r>
        <w:rPr>
          <w:rFonts w:ascii="Arial" w:hAnsi="Arial" w:cs="Arial"/>
          <w:sz w:val="22"/>
          <w:szCs w:val="22"/>
        </w:rPr>
        <w:t xml:space="preserve"> </w:t>
      </w:r>
      <w:r w:rsidRPr="00775593">
        <w:rPr>
          <w:rFonts w:ascii="Arial" w:hAnsi="Arial" w:cs="Arial"/>
          <w:sz w:val="22"/>
          <w:szCs w:val="22"/>
        </w:rPr>
        <w:t>op te treden tijdens het openingsconcert van het volgende concours. In dezelfde periode wordt voor hem/haar een aantal pianorecitals georganiseerd in Nederland en Duitsland</w:t>
      </w:r>
      <w:r w:rsidR="00506BAC">
        <w:rPr>
          <w:rFonts w:ascii="Arial" w:hAnsi="Arial" w:cs="Arial"/>
          <w:sz w:val="22"/>
          <w:szCs w:val="22"/>
        </w:rPr>
        <w:t>.</w:t>
      </w:r>
    </w:p>
    <w:p w14:paraId="5EC50A4C" w14:textId="77777777" w:rsidR="009E5455" w:rsidRPr="00775593" w:rsidRDefault="009E5455" w:rsidP="009E5455">
      <w:pPr>
        <w:rPr>
          <w:rFonts w:ascii="Arial" w:hAnsi="Arial" w:cs="Arial"/>
          <w:sz w:val="22"/>
          <w:szCs w:val="22"/>
        </w:rPr>
      </w:pPr>
    </w:p>
    <w:p w14:paraId="4828F0C2" w14:textId="77777777" w:rsidR="009E5455" w:rsidRPr="00775593" w:rsidRDefault="009E5455" w:rsidP="009E5455">
      <w:pPr>
        <w:numPr>
          <w:ilvl w:val="0"/>
          <w:numId w:val="1"/>
        </w:numPr>
        <w:rPr>
          <w:rFonts w:ascii="Arial" w:hAnsi="Arial" w:cs="Arial"/>
          <w:sz w:val="22"/>
          <w:szCs w:val="22"/>
        </w:rPr>
      </w:pPr>
      <w:r w:rsidRPr="00775593">
        <w:rPr>
          <w:rFonts w:ascii="Arial" w:hAnsi="Arial" w:cs="Arial"/>
          <w:sz w:val="22"/>
          <w:szCs w:val="22"/>
        </w:rPr>
        <w:t>educatieve doelstelling met o.a. masterclasses</w:t>
      </w:r>
    </w:p>
    <w:p w14:paraId="65A91293" w14:textId="088D69B2" w:rsidR="009E5455" w:rsidRPr="00775593" w:rsidRDefault="009E5455" w:rsidP="009E5455">
      <w:pPr>
        <w:rPr>
          <w:rFonts w:ascii="Arial" w:hAnsi="Arial" w:cs="Arial"/>
          <w:sz w:val="22"/>
          <w:szCs w:val="22"/>
        </w:rPr>
      </w:pPr>
      <w:r w:rsidRPr="00775593">
        <w:rPr>
          <w:rFonts w:ascii="Arial" w:hAnsi="Arial" w:cs="Arial"/>
          <w:sz w:val="22"/>
          <w:szCs w:val="22"/>
        </w:rPr>
        <w:t xml:space="preserve">In de tussenliggende jaren </w:t>
      </w:r>
      <w:r>
        <w:rPr>
          <w:rFonts w:ascii="Arial" w:hAnsi="Arial" w:cs="Arial"/>
          <w:sz w:val="22"/>
          <w:szCs w:val="22"/>
        </w:rPr>
        <w:t>(201</w:t>
      </w:r>
      <w:r w:rsidR="00506BAC">
        <w:rPr>
          <w:rFonts w:ascii="Arial" w:hAnsi="Arial" w:cs="Arial"/>
          <w:sz w:val="22"/>
          <w:szCs w:val="22"/>
        </w:rPr>
        <w:t>9</w:t>
      </w:r>
      <w:r>
        <w:rPr>
          <w:rFonts w:ascii="Arial" w:hAnsi="Arial" w:cs="Arial"/>
          <w:sz w:val="22"/>
          <w:szCs w:val="22"/>
        </w:rPr>
        <w:t>, 20</w:t>
      </w:r>
      <w:r w:rsidR="00506BAC">
        <w:rPr>
          <w:rFonts w:ascii="Arial" w:hAnsi="Arial" w:cs="Arial"/>
          <w:sz w:val="22"/>
          <w:szCs w:val="22"/>
        </w:rPr>
        <w:t>23</w:t>
      </w:r>
      <w:r w:rsidRPr="00775593">
        <w:rPr>
          <w:rFonts w:ascii="Arial" w:hAnsi="Arial" w:cs="Arial"/>
          <w:sz w:val="22"/>
          <w:szCs w:val="22"/>
        </w:rPr>
        <w:t xml:space="preserve"> etc.) organiseert de stichting IPC het Pianofestival waarbij diverse prijswinnaars van het concours concerten in de regio geven. De stichting wil in de komende jaren inhoud geven aan een van de educatieve doelstellingen uit haar statuten, nl. masterclasses te organiseren voor oud-prijswinnaars en/of andere zeer talentvolle jonge pianostudenten gedurende het tussenliggende Pianofestivaljaar </w:t>
      </w:r>
      <w:r>
        <w:rPr>
          <w:rFonts w:ascii="Arial" w:hAnsi="Arial" w:cs="Arial"/>
          <w:sz w:val="22"/>
          <w:szCs w:val="22"/>
        </w:rPr>
        <w:t>(201</w:t>
      </w:r>
      <w:r w:rsidR="00506BAC">
        <w:rPr>
          <w:rFonts w:ascii="Arial" w:hAnsi="Arial" w:cs="Arial"/>
          <w:sz w:val="22"/>
          <w:szCs w:val="22"/>
        </w:rPr>
        <w:t>9</w:t>
      </w:r>
      <w:r>
        <w:rPr>
          <w:rFonts w:ascii="Arial" w:hAnsi="Arial" w:cs="Arial"/>
          <w:sz w:val="22"/>
          <w:szCs w:val="22"/>
        </w:rPr>
        <w:t>, 20</w:t>
      </w:r>
      <w:r w:rsidR="00506BAC">
        <w:rPr>
          <w:rFonts w:ascii="Arial" w:hAnsi="Arial" w:cs="Arial"/>
          <w:sz w:val="22"/>
          <w:szCs w:val="22"/>
        </w:rPr>
        <w:t>23</w:t>
      </w:r>
      <w:r w:rsidRPr="00775593">
        <w:rPr>
          <w:rFonts w:ascii="Arial" w:hAnsi="Arial" w:cs="Arial"/>
          <w:sz w:val="22"/>
          <w:szCs w:val="22"/>
        </w:rPr>
        <w:t xml:space="preserve"> etc.) waarbij zij de kans krijgen hun spel onder leiding van een ervaren en wereldbekende pianist verder te verbeteren. </w:t>
      </w:r>
    </w:p>
    <w:p w14:paraId="223A71EA" w14:textId="77777777" w:rsidR="009E5455" w:rsidRPr="00775593" w:rsidRDefault="009E5455" w:rsidP="009E5455">
      <w:pPr>
        <w:rPr>
          <w:rFonts w:ascii="Arial" w:hAnsi="Arial" w:cs="Arial"/>
          <w:sz w:val="22"/>
          <w:szCs w:val="22"/>
        </w:rPr>
      </w:pPr>
      <w:r w:rsidRPr="00775593">
        <w:rPr>
          <w:rFonts w:ascii="Arial" w:hAnsi="Arial" w:cs="Arial"/>
          <w:sz w:val="22"/>
          <w:szCs w:val="22"/>
        </w:rPr>
        <w:t>Daarvoor wil het bestuur speciaal sponsorgeld verkrijgen.</w:t>
      </w:r>
    </w:p>
    <w:p w14:paraId="3730CFB0" w14:textId="77777777" w:rsidR="009E5455" w:rsidRPr="00775593" w:rsidRDefault="009E5455" w:rsidP="009E5455">
      <w:pPr>
        <w:rPr>
          <w:rFonts w:ascii="Arial" w:hAnsi="Arial" w:cs="Arial"/>
          <w:sz w:val="22"/>
          <w:szCs w:val="22"/>
        </w:rPr>
      </w:pPr>
    </w:p>
    <w:p w14:paraId="669C56D2" w14:textId="77777777" w:rsidR="009E5455" w:rsidRPr="00775593" w:rsidRDefault="009E5455" w:rsidP="009E5455">
      <w:pPr>
        <w:rPr>
          <w:rFonts w:ascii="Arial" w:hAnsi="Arial" w:cs="Arial"/>
          <w:sz w:val="22"/>
          <w:szCs w:val="22"/>
        </w:rPr>
      </w:pPr>
    </w:p>
    <w:p w14:paraId="16BBA5DC" w14:textId="77777777" w:rsidR="009E5455" w:rsidRPr="00775593" w:rsidRDefault="009E5455" w:rsidP="009E5455">
      <w:pPr>
        <w:rPr>
          <w:rFonts w:ascii="Arial" w:hAnsi="Arial" w:cs="Arial"/>
          <w:b/>
          <w:sz w:val="22"/>
          <w:szCs w:val="22"/>
        </w:rPr>
      </w:pPr>
      <w:r w:rsidRPr="00775593">
        <w:rPr>
          <w:rFonts w:ascii="Arial" w:hAnsi="Arial" w:cs="Arial"/>
          <w:b/>
          <w:sz w:val="22"/>
          <w:szCs w:val="22"/>
        </w:rPr>
        <w:t>Basis marketing</w:t>
      </w:r>
    </w:p>
    <w:p w14:paraId="37D6AE28" w14:textId="77777777" w:rsidR="009E5455" w:rsidRPr="00775593" w:rsidRDefault="009E5455" w:rsidP="009E5455">
      <w:pPr>
        <w:rPr>
          <w:rFonts w:ascii="Arial" w:hAnsi="Arial" w:cs="Arial"/>
          <w:sz w:val="22"/>
          <w:szCs w:val="22"/>
        </w:rPr>
      </w:pPr>
    </w:p>
    <w:p w14:paraId="41E40814" w14:textId="77777777" w:rsidR="009E5455" w:rsidRPr="00775593" w:rsidRDefault="009E5455" w:rsidP="009E5455">
      <w:pPr>
        <w:rPr>
          <w:rFonts w:ascii="Arial" w:hAnsi="Arial" w:cs="Arial"/>
          <w:sz w:val="22"/>
          <w:szCs w:val="22"/>
        </w:rPr>
      </w:pPr>
      <w:r w:rsidRPr="00775593">
        <w:rPr>
          <w:rFonts w:ascii="Arial" w:hAnsi="Arial" w:cs="Arial"/>
          <w:sz w:val="22"/>
          <w:szCs w:val="22"/>
        </w:rPr>
        <w:t xml:space="preserve">Positie van ons concours in de wereld en Nederland in het bijzonder. </w:t>
      </w:r>
    </w:p>
    <w:p w14:paraId="6416AF0C" w14:textId="77777777" w:rsidR="009E5455" w:rsidRPr="00775593" w:rsidRDefault="009E5455" w:rsidP="009E5455">
      <w:pPr>
        <w:rPr>
          <w:rFonts w:ascii="Arial" w:hAnsi="Arial" w:cs="Arial"/>
          <w:sz w:val="22"/>
          <w:szCs w:val="22"/>
        </w:rPr>
      </w:pPr>
      <w:r w:rsidRPr="00775593">
        <w:rPr>
          <w:rFonts w:ascii="Arial" w:hAnsi="Arial" w:cs="Arial"/>
          <w:sz w:val="22"/>
          <w:szCs w:val="22"/>
        </w:rPr>
        <w:t>Inmiddels is ons pianoconcours wereldwijd bekend geworden en is het opgenomen in de Engelstalige encyclopedie “</w:t>
      </w:r>
      <w:proofErr w:type="spellStart"/>
      <w:r w:rsidRPr="00775593">
        <w:rPr>
          <w:rFonts w:ascii="Arial" w:hAnsi="Arial" w:cs="Arial"/>
          <w:sz w:val="22"/>
          <w:szCs w:val="22"/>
        </w:rPr>
        <w:t>Pianocompetition</w:t>
      </w:r>
      <w:proofErr w:type="spellEnd"/>
      <w:r w:rsidRPr="00775593">
        <w:rPr>
          <w:rFonts w:ascii="Arial" w:hAnsi="Arial" w:cs="Arial"/>
          <w:sz w:val="22"/>
          <w:szCs w:val="22"/>
        </w:rPr>
        <w:t xml:space="preserve"> Worldwide”, waarin ons concours als tweejaarlijks terugkerend evenement staat aangegeven. Ondanks deze eervolle vermelding zal vooral in Nederland verder gewerkt moeten worden aan de bekendheid van het evenement. Dit zal behalve in de jaren dat het concours plaatsvindt ook in de tussengelegen jaren gebeuren, o.a. door het organiseren van concerten in de regio, zowel in Nederland als Duitsland. Mede gebruikmakend van het streven van “muziekstad Enschede” en met extra publiciteit zal grotere bekendheid bij het publiek worden verkregen.</w:t>
      </w:r>
    </w:p>
    <w:p w14:paraId="554639A6" w14:textId="77777777" w:rsidR="009E5455" w:rsidRDefault="009E5455" w:rsidP="009E5455">
      <w:pPr>
        <w:rPr>
          <w:rFonts w:ascii="Arial" w:hAnsi="Arial" w:cs="Arial"/>
          <w:sz w:val="22"/>
          <w:szCs w:val="22"/>
        </w:rPr>
      </w:pPr>
    </w:p>
    <w:p w14:paraId="021E6A6D" w14:textId="77777777" w:rsidR="009E5455" w:rsidRPr="00775593" w:rsidRDefault="009E5455" w:rsidP="009E5455">
      <w:pPr>
        <w:rPr>
          <w:rFonts w:ascii="Arial" w:hAnsi="Arial" w:cs="Arial"/>
          <w:sz w:val="22"/>
          <w:szCs w:val="22"/>
        </w:rPr>
      </w:pPr>
    </w:p>
    <w:p w14:paraId="63E59842" w14:textId="77777777" w:rsidR="009E5455" w:rsidRDefault="009E5455" w:rsidP="009E5455">
      <w:pPr>
        <w:rPr>
          <w:rFonts w:ascii="Arial" w:hAnsi="Arial" w:cs="Arial"/>
          <w:b/>
          <w:sz w:val="22"/>
          <w:szCs w:val="22"/>
        </w:rPr>
      </w:pPr>
      <w:r w:rsidRPr="00775593">
        <w:rPr>
          <w:rFonts w:ascii="Arial" w:hAnsi="Arial" w:cs="Arial"/>
          <w:b/>
          <w:sz w:val="22"/>
          <w:szCs w:val="22"/>
        </w:rPr>
        <w:t>Samenwerking en relaties</w:t>
      </w:r>
    </w:p>
    <w:p w14:paraId="7A0F12D0" w14:textId="77777777" w:rsidR="009E5455" w:rsidRPr="00775593" w:rsidRDefault="009E5455" w:rsidP="009E5455">
      <w:pPr>
        <w:rPr>
          <w:rFonts w:ascii="Arial" w:hAnsi="Arial" w:cs="Arial"/>
          <w:b/>
          <w:sz w:val="22"/>
          <w:szCs w:val="22"/>
        </w:rPr>
      </w:pPr>
    </w:p>
    <w:p w14:paraId="2F51A98E" w14:textId="77777777" w:rsidR="009E5455" w:rsidRPr="00775593" w:rsidRDefault="009E5455" w:rsidP="009E5455">
      <w:pPr>
        <w:rPr>
          <w:rFonts w:ascii="Arial" w:hAnsi="Arial" w:cs="Arial"/>
          <w:sz w:val="22"/>
          <w:szCs w:val="22"/>
        </w:rPr>
      </w:pPr>
      <w:r w:rsidRPr="00775593">
        <w:rPr>
          <w:rFonts w:ascii="Arial" w:hAnsi="Arial" w:cs="Arial"/>
          <w:sz w:val="22"/>
          <w:szCs w:val="22"/>
        </w:rPr>
        <w:t>Het Bestuur heeft hiertoe de volgende voornemens:</w:t>
      </w:r>
    </w:p>
    <w:p w14:paraId="6AE266F4" w14:textId="0E5ADCF2" w:rsidR="009E5455" w:rsidRPr="00775593" w:rsidRDefault="009E5455" w:rsidP="009E5455">
      <w:pPr>
        <w:rPr>
          <w:rFonts w:ascii="Arial" w:hAnsi="Arial" w:cs="Arial"/>
          <w:sz w:val="22"/>
          <w:szCs w:val="22"/>
        </w:rPr>
      </w:pPr>
      <w:r w:rsidRPr="00775593">
        <w:rPr>
          <w:rFonts w:ascii="Arial" w:hAnsi="Arial" w:cs="Arial"/>
          <w:sz w:val="22"/>
          <w:szCs w:val="22"/>
        </w:rPr>
        <w:t xml:space="preserve">- het behouden en koesteren van de intensieve samenwerking met Het Nationaal Muziekkwartier Enschede, naast de </w:t>
      </w:r>
      <w:proofErr w:type="gramStart"/>
      <w:r w:rsidRPr="00775593">
        <w:rPr>
          <w:rFonts w:ascii="Arial" w:hAnsi="Arial" w:cs="Arial"/>
          <w:sz w:val="22"/>
          <w:szCs w:val="22"/>
        </w:rPr>
        <w:t>reeds</w:t>
      </w:r>
      <w:proofErr w:type="gramEnd"/>
      <w:r w:rsidRPr="00775593">
        <w:rPr>
          <w:rFonts w:ascii="Arial" w:hAnsi="Arial" w:cs="Arial"/>
          <w:sz w:val="22"/>
          <w:szCs w:val="22"/>
        </w:rPr>
        <w:t xml:space="preserve"> bestaande individuele</w:t>
      </w:r>
      <w:r>
        <w:rPr>
          <w:rFonts w:ascii="Arial" w:hAnsi="Arial" w:cs="Arial"/>
          <w:sz w:val="22"/>
          <w:szCs w:val="22"/>
        </w:rPr>
        <w:t xml:space="preserve"> samenwerking met</w:t>
      </w:r>
      <w:r w:rsidRPr="00775593">
        <w:rPr>
          <w:rFonts w:ascii="Arial" w:hAnsi="Arial" w:cs="Arial"/>
          <w:sz w:val="22"/>
          <w:szCs w:val="22"/>
        </w:rPr>
        <w:t xml:space="preserve"> </w:t>
      </w:r>
      <w:proofErr w:type="spellStart"/>
      <w:r w:rsidRPr="00775593">
        <w:rPr>
          <w:rFonts w:ascii="Arial" w:hAnsi="Arial" w:cs="Arial"/>
          <w:sz w:val="22"/>
          <w:szCs w:val="22"/>
        </w:rPr>
        <w:t>Artez</w:t>
      </w:r>
      <w:proofErr w:type="spellEnd"/>
      <w:r w:rsidRPr="00775593">
        <w:rPr>
          <w:rFonts w:ascii="Arial" w:hAnsi="Arial" w:cs="Arial"/>
          <w:sz w:val="22"/>
          <w:szCs w:val="22"/>
        </w:rPr>
        <w:t xml:space="preserve"> Conservatorium, </w:t>
      </w:r>
      <w:proofErr w:type="spellStart"/>
      <w:r w:rsidR="00506BAC">
        <w:rPr>
          <w:rFonts w:ascii="Arial" w:hAnsi="Arial" w:cs="Arial"/>
          <w:sz w:val="22"/>
          <w:szCs w:val="22"/>
        </w:rPr>
        <w:t>Phion</w:t>
      </w:r>
      <w:proofErr w:type="spellEnd"/>
      <w:r>
        <w:rPr>
          <w:rFonts w:ascii="Arial" w:hAnsi="Arial" w:cs="Arial"/>
          <w:sz w:val="22"/>
          <w:szCs w:val="22"/>
        </w:rPr>
        <w:t>, Kaliber Kunstenschool,</w:t>
      </w:r>
      <w:r w:rsidRPr="00775593">
        <w:rPr>
          <w:rFonts w:ascii="Arial" w:hAnsi="Arial" w:cs="Arial"/>
          <w:sz w:val="22"/>
          <w:szCs w:val="22"/>
        </w:rPr>
        <w:t xml:space="preserve"> Wilminktheater en Muziekcentrum Enschede;</w:t>
      </w:r>
    </w:p>
    <w:p w14:paraId="0A948B97" w14:textId="77777777" w:rsidR="009E5455" w:rsidRPr="00775593" w:rsidRDefault="009E5455" w:rsidP="009E5455">
      <w:pPr>
        <w:rPr>
          <w:rFonts w:ascii="Arial" w:hAnsi="Arial" w:cs="Arial"/>
          <w:sz w:val="22"/>
          <w:szCs w:val="22"/>
        </w:rPr>
      </w:pPr>
      <w:r w:rsidRPr="00775593">
        <w:rPr>
          <w:rFonts w:ascii="Arial" w:hAnsi="Arial" w:cs="Arial"/>
          <w:sz w:val="22"/>
          <w:szCs w:val="22"/>
        </w:rPr>
        <w:t>- regelmatig contacten onderhouden met de Directies en pianodocenten van de voornaamste conservatoria in Nederland en Duitsland en de muziekscholen in de regio;</w:t>
      </w:r>
    </w:p>
    <w:p w14:paraId="7FBBD786" w14:textId="08CB5755" w:rsidR="009E5455" w:rsidRPr="00775593" w:rsidRDefault="009E5455" w:rsidP="009E5455">
      <w:pPr>
        <w:rPr>
          <w:rFonts w:ascii="Arial" w:hAnsi="Arial" w:cs="Arial"/>
          <w:sz w:val="22"/>
          <w:szCs w:val="22"/>
        </w:rPr>
      </w:pPr>
      <w:r w:rsidRPr="00775593">
        <w:rPr>
          <w:rFonts w:ascii="Arial" w:hAnsi="Arial" w:cs="Arial"/>
          <w:sz w:val="22"/>
          <w:szCs w:val="22"/>
        </w:rPr>
        <w:t xml:space="preserve">- contact onderhouden met de leiding van </w:t>
      </w:r>
      <w:proofErr w:type="spellStart"/>
      <w:r w:rsidR="00506BAC">
        <w:rPr>
          <w:rFonts w:ascii="Arial" w:hAnsi="Arial" w:cs="Arial"/>
          <w:sz w:val="22"/>
          <w:szCs w:val="22"/>
        </w:rPr>
        <w:t>Phion</w:t>
      </w:r>
      <w:proofErr w:type="spellEnd"/>
      <w:r>
        <w:rPr>
          <w:rFonts w:ascii="Arial" w:hAnsi="Arial" w:cs="Arial"/>
          <w:sz w:val="22"/>
          <w:szCs w:val="22"/>
        </w:rPr>
        <w:t xml:space="preserve"> </w:t>
      </w:r>
      <w:r w:rsidRPr="00775593">
        <w:rPr>
          <w:rFonts w:ascii="Arial" w:hAnsi="Arial" w:cs="Arial"/>
          <w:sz w:val="22"/>
          <w:szCs w:val="22"/>
        </w:rPr>
        <w:t>en andere symfonieorkesten;</w:t>
      </w:r>
    </w:p>
    <w:p w14:paraId="64482E4E" w14:textId="77777777" w:rsidR="009E5455" w:rsidRPr="00775593" w:rsidRDefault="009E5455" w:rsidP="009E5455">
      <w:pPr>
        <w:rPr>
          <w:rFonts w:ascii="Arial" w:hAnsi="Arial" w:cs="Arial"/>
          <w:sz w:val="22"/>
          <w:szCs w:val="22"/>
        </w:rPr>
      </w:pPr>
      <w:r w:rsidRPr="00775593">
        <w:rPr>
          <w:rFonts w:ascii="Arial" w:hAnsi="Arial" w:cs="Arial"/>
          <w:sz w:val="22"/>
          <w:szCs w:val="22"/>
        </w:rPr>
        <w:t>- contact onderhouden met andere muziekconcoursen in Nederland, België en Duitsland om de betreffende activiteiten op elkaar af te stemmen en met elkaar te streven jonge pianisten te stimuleren aan zoveel mogelijk concoursen deel te nemen om zo de doelstellingen een extra kans te geven.</w:t>
      </w:r>
    </w:p>
    <w:p w14:paraId="402565A4" w14:textId="77777777" w:rsidR="009E5455" w:rsidRPr="00775593" w:rsidRDefault="009E5455" w:rsidP="009E5455">
      <w:pPr>
        <w:rPr>
          <w:rFonts w:ascii="Arial" w:hAnsi="Arial" w:cs="Arial"/>
          <w:sz w:val="22"/>
          <w:szCs w:val="22"/>
        </w:rPr>
      </w:pPr>
      <w:r w:rsidRPr="00775593">
        <w:rPr>
          <w:rFonts w:ascii="Arial" w:hAnsi="Arial" w:cs="Arial"/>
          <w:sz w:val="22"/>
          <w:szCs w:val="22"/>
        </w:rPr>
        <w:t xml:space="preserve">- de vakpers regelmatig op de hoogte houden van ontwikkelingen binnen de </w:t>
      </w:r>
      <w:proofErr w:type="spellStart"/>
      <w:r w:rsidRPr="00775593">
        <w:rPr>
          <w:rFonts w:ascii="Arial" w:hAnsi="Arial" w:cs="Arial"/>
          <w:sz w:val="22"/>
          <w:szCs w:val="22"/>
        </w:rPr>
        <w:t>Pianocompetition</w:t>
      </w:r>
      <w:proofErr w:type="spellEnd"/>
      <w:r w:rsidRPr="00775593">
        <w:rPr>
          <w:rFonts w:ascii="Arial" w:hAnsi="Arial" w:cs="Arial"/>
          <w:sz w:val="22"/>
          <w:szCs w:val="22"/>
        </w:rPr>
        <w:t>.</w:t>
      </w:r>
    </w:p>
    <w:p w14:paraId="75B90F5B" w14:textId="77777777" w:rsidR="009E5455" w:rsidRPr="00775593" w:rsidRDefault="009E5455" w:rsidP="009E5455">
      <w:pPr>
        <w:rPr>
          <w:rFonts w:ascii="Arial" w:hAnsi="Arial" w:cs="Arial"/>
          <w:sz w:val="22"/>
          <w:szCs w:val="22"/>
        </w:rPr>
      </w:pPr>
      <w:r w:rsidRPr="00775593">
        <w:rPr>
          <w:rFonts w:ascii="Arial" w:hAnsi="Arial" w:cs="Arial"/>
          <w:sz w:val="22"/>
          <w:szCs w:val="22"/>
        </w:rPr>
        <w:t>De concerten in de tussengelegen jaren gehouden in Enschede en de regio zijn bedoeld deel uit te maken van het publiciteitsplan om op die manier concours en niveau vers in het geheugen van het publiek te houden. Ook hier telt dat de zaal goedgevuld dient te worden met gasten (sponsors en potentiële sponsors, subsidiegevers, etc.) en betalend publiek. Potentiële sponsors zullen voor deze concerten worden uitgenodigd.</w:t>
      </w:r>
    </w:p>
    <w:p w14:paraId="578EFA89" w14:textId="77777777" w:rsidR="009E5455" w:rsidRDefault="009E5455" w:rsidP="009E5455">
      <w:pPr>
        <w:rPr>
          <w:rFonts w:ascii="Arial" w:hAnsi="Arial" w:cs="Arial"/>
          <w:sz w:val="22"/>
          <w:szCs w:val="22"/>
        </w:rPr>
      </w:pPr>
    </w:p>
    <w:p w14:paraId="232E49F0" w14:textId="77777777" w:rsidR="009E5455" w:rsidRPr="00775593" w:rsidRDefault="009E5455" w:rsidP="009E5455">
      <w:pPr>
        <w:rPr>
          <w:rFonts w:ascii="Arial" w:hAnsi="Arial" w:cs="Arial"/>
          <w:sz w:val="22"/>
          <w:szCs w:val="22"/>
        </w:rPr>
      </w:pPr>
    </w:p>
    <w:p w14:paraId="41D752CE" w14:textId="77777777" w:rsidR="009E5455" w:rsidRPr="00775593" w:rsidRDefault="009E5455" w:rsidP="009E5455">
      <w:pPr>
        <w:rPr>
          <w:rFonts w:ascii="Arial" w:hAnsi="Arial" w:cs="Arial"/>
          <w:b/>
          <w:sz w:val="22"/>
          <w:szCs w:val="22"/>
        </w:rPr>
      </w:pPr>
      <w:r w:rsidRPr="00775593">
        <w:rPr>
          <w:rFonts w:ascii="Arial" w:hAnsi="Arial" w:cs="Arial"/>
          <w:b/>
          <w:sz w:val="22"/>
          <w:szCs w:val="22"/>
        </w:rPr>
        <w:t xml:space="preserve">Basis communicatieplan International </w:t>
      </w:r>
      <w:proofErr w:type="spellStart"/>
      <w:r w:rsidRPr="00775593">
        <w:rPr>
          <w:rFonts w:ascii="Arial" w:hAnsi="Arial" w:cs="Arial"/>
          <w:b/>
          <w:sz w:val="22"/>
          <w:szCs w:val="22"/>
        </w:rPr>
        <w:t>Pianocompetition</w:t>
      </w:r>
      <w:proofErr w:type="spellEnd"/>
    </w:p>
    <w:p w14:paraId="7C9081C6" w14:textId="77777777" w:rsidR="009E5455" w:rsidRPr="00775593" w:rsidRDefault="009E5455" w:rsidP="009E5455">
      <w:pPr>
        <w:rPr>
          <w:rFonts w:ascii="Arial" w:hAnsi="Arial" w:cs="Arial"/>
          <w:sz w:val="22"/>
          <w:szCs w:val="22"/>
        </w:rPr>
      </w:pPr>
    </w:p>
    <w:p w14:paraId="4ECF7A12" w14:textId="77777777" w:rsidR="009E5455" w:rsidRPr="00FE5250" w:rsidRDefault="009E5455" w:rsidP="009E5455">
      <w:pPr>
        <w:rPr>
          <w:rFonts w:ascii="Arial" w:hAnsi="Arial" w:cs="Arial"/>
          <w:sz w:val="22"/>
          <w:szCs w:val="22"/>
        </w:rPr>
      </w:pPr>
      <w:r w:rsidRPr="00FE5250">
        <w:rPr>
          <w:rFonts w:ascii="Arial" w:hAnsi="Arial" w:cs="Arial"/>
          <w:sz w:val="22"/>
          <w:szCs w:val="22"/>
        </w:rPr>
        <w:t>Het unieke van het concours:</w:t>
      </w:r>
    </w:p>
    <w:p w14:paraId="088AE92C" w14:textId="77777777" w:rsidR="009E5455" w:rsidRPr="00FE5250" w:rsidRDefault="009E5455" w:rsidP="009E5455">
      <w:pPr>
        <w:rPr>
          <w:rFonts w:ascii="Arial" w:hAnsi="Arial" w:cs="Arial"/>
          <w:sz w:val="22"/>
          <w:szCs w:val="22"/>
        </w:rPr>
      </w:pPr>
      <w:r w:rsidRPr="00FE5250">
        <w:rPr>
          <w:rFonts w:ascii="Arial" w:hAnsi="Arial" w:cs="Arial"/>
          <w:sz w:val="22"/>
          <w:szCs w:val="22"/>
        </w:rPr>
        <w:lastRenderedPageBreak/>
        <w:t>Dit concours is het enige jeugd pianoconcours in Nederland van internationale allure, waar de toekomstige wereldtop nu al te horen en te zien is.</w:t>
      </w:r>
    </w:p>
    <w:p w14:paraId="541FEE49" w14:textId="77777777" w:rsidR="009E5455" w:rsidRPr="00775593" w:rsidRDefault="009E5455" w:rsidP="009E5455">
      <w:pPr>
        <w:rPr>
          <w:rFonts w:ascii="Arial" w:hAnsi="Arial" w:cs="Arial"/>
          <w:sz w:val="22"/>
          <w:szCs w:val="22"/>
        </w:rPr>
      </w:pPr>
    </w:p>
    <w:p w14:paraId="6805544A" w14:textId="77777777" w:rsidR="009E5455" w:rsidRPr="00775593" w:rsidRDefault="009E5455" w:rsidP="009E5455">
      <w:pPr>
        <w:rPr>
          <w:rFonts w:ascii="Arial" w:hAnsi="Arial" w:cs="Arial"/>
          <w:b/>
          <w:sz w:val="22"/>
          <w:szCs w:val="22"/>
        </w:rPr>
      </w:pPr>
      <w:r w:rsidRPr="00775593">
        <w:rPr>
          <w:rFonts w:ascii="Arial" w:hAnsi="Arial" w:cs="Arial"/>
          <w:b/>
          <w:sz w:val="22"/>
          <w:szCs w:val="22"/>
        </w:rPr>
        <w:t>Doelgroepen</w:t>
      </w:r>
    </w:p>
    <w:p w14:paraId="2F7F78B2" w14:textId="77777777" w:rsidR="009E5455" w:rsidRPr="00775593" w:rsidRDefault="009E5455" w:rsidP="009E5455">
      <w:pPr>
        <w:rPr>
          <w:rFonts w:ascii="Arial" w:hAnsi="Arial" w:cs="Arial"/>
          <w:sz w:val="22"/>
          <w:szCs w:val="22"/>
        </w:rPr>
      </w:pPr>
    </w:p>
    <w:p w14:paraId="48460806" w14:textId="7BE205F5" w:rsidR="009E5455" w:rsidRPr="00775593" w:rsidRDefault="009E5455" w:rsidP="009E5455">
      <w:pPr>
        <w:rPr>
          <w:rFonts w:ascii="Arial" w:hAnsi="Arial" w:cs="Arial"/>
          <w:sz w:val="22"/>
          <w:szCs w:val="22"/>
        </w:rPr>
      </w:pPr>
      <w:r w:rsidRPr="00775593">
        <w:rPr>
          <w:rFonts w:ascii="Arial" w:hAnsi="Arial" w:cs="Arial"/>
          <w:i/>
          <w:sz w:val="22"/>
          <w:szCs w:val="22"/>
        </w:rPr>
        <w:t>Huidig publiek:</w:t>
      </w:r>
      <w:r w:rsidRPr="00775593">
        <w:rPr>
          <w:rFonts w:ascii="Arial" w:hAnsi="Arial" w:cs="Arial"/>
          <w:sz w:val="22"/>
          <w:szCs w:val="22"/>
        </w:rPr>
        <w:t xml:space="preserve"> conservatoriumstudenten, pianodocenten, familie/kennissen uitvoerenden, Vrienden van de IPC, geïnteresseerden in klassieke (piano)</w:t>
      </w:r>
      <w:r w:rsidR="00506BAC">
        <w:rPr>
          <w:rFonts w:ascii="Arial" w:hAnsi="Arial" w:cs="Arial"/>
          <w:sz w:val="22"/>
          <w:szCs w:val="22"/>
        </w:rPr>
        <w:t xml:space="preserve"> </w:t>
      </w:r>
      <w:r w:rsidRPr="00775593">
        <w:rPr>
          <w:rFonts w:ascii="Arial" w:hAnsi="Arial" w:cs="Arial"/>
          <w:sz w:val="22"/>
          <w:szCs w:val="22"/>
        </w:rPr>
        <w:t>muziek en zij, die de jeugd kansen willen geven.</w:t>
      </w:r>
    </w:p>
    <w:p w14:paraId="41AEB355" w14:textId="77777777" w:rsidR="009E5455" w:rsidRPr="00775593" w:rsidRDefault="009E5455" w:rsidP="009E5455">
      <w:pPr>
        <w:rPr>
          <w:rFonts w:ascii="Arial" w:hAnsi="Arial" w:cs="Arial"/>
          <w:sz w:val="22"/>
          <w:szCs w:val="22"/>
        </w:rPr>
      </w:pPr>
      <w:r w:rsidRPr="00775593">
        <w:rPr>
          <w:rFonts w:ascii="Arial" w:hAnsi="Arial" w:cs="Arial"/>
          <w:i/>
          <w:sz w:val="22"/>
          <w:szCs w:val="22"/>
        </w:rPr>
        <w:t>Nieuw publiek:</w:t>
      </w:r>
      <w:r w:rsidRPr="00775593">
        <w:rPr>
          <w:rFonts w:ascii="Arial" w:hAnsi="Arial" w:cs="Arial"/>
          <w:sz w:val="22"/>
          <w:szCs w:val="22"/>
        </w:rPr>
        <w:t xml:space="preserve"> breder publiek, dat geïnteresseerd is in klassieke muziek w.o. jongeren en inwoners uit het Duitse deel van de Euregio, deelnemers aan relatiemarketing activiteiten van bedrijven, die als sponsor optreden.</w:t>
      </w:r>
    </w:p>
    <w:p w14:paraId="6622A5F5" w14:textId="77777777" w:rsidR="009E5455" w:rsidRPr="00775593" w:rsidRDefault="009E5455" w:rsidP="009E5455">
      <w:pPr>
        <w:rPr>
          <w:rFonts w:ascii="Arial" w:hAnsi="Arial" w:cs="Arial"/>
          <w:sz w:val="22"/>
          <w:szCs w:val="22"/>
        </w:rPr>
      </w:pPr>
      <w:r w:rsidRPr="00775593">
        <w:rPr>
          <w:rFonts w:ascii="Arial" w:hAnsi="Arial" w:cs="Arial"/>
          <w:sz w:val="22"/>
          <w:szCs w:val="22"/>
        </w:rPr>
        <w:t>Twente kent, door de aanwezigheid van een groot aantal instellingen voor hoger onderwijs: UT, Saxion, ITC en Aki: circa 20.000 studenten. Het ligt voor de hand inspanningen te verrichten, die gericht zijn op het bereiken deze doelgroep.</w:t>
      </w:r>
    </w:p>
    <w:p w14:paraId="5A459F4A" w14:textId="30C68E8F" w:rsidR="009E5455" w:rsidRPr="009B121D" w:rsidRDefault="009E5455" w:rsidP="009E5455">
      <w:pPr>
        <w:rPr>
          <w:rFonts w:ascii="Arial" w:hAnsi="Arial" w:cs="Arial"/>
          <w:sz w:val="22"/>
          <w:szCs w:val="22"/>
        </w:rPr>
      </w:pPr>
      <w:r w:rsidRPr="009B121D">
        <w:rPr>
          <w:rFonts w:ascii="Arial" w:hAnsi="Arial" w:cs="Arial"/>
          <w:sz w:val="22"/>
          <w:szCs w:val="22"/>
        </w:rPr>
        <w:t xml:space="preserve">Bovendien wil de IPC de jongeren in Twente bereiken door o.a. de repetities van ‘’onze solist’’ en </w:t>
      </w:r>
      <w:r w:rsidR="00506BAC">
        <w:rPr>
          <w:rFonts w:ascii="Arial" w:hAnsi="Arial" w:cs="Arial"/>
          <w:sz w:val="22"/>
          <w:szCs w:val="22"/>
        </w:rPr>
        <w:t>Phion</w:t>
      </w:r>
      <w:r w:rsidRPr="009B121D">
        <w:rPr>
          <w:rFonts w:ascii="Arial" w:hAnsi="Arial" w:cs="Arial"/>
          <w:sz w:val="22"/>
          <w:szCs w:val="22"/>
        </w:rPr>
        <w:t xml:space="preserve"> uit te nodigen voor de openbare repetitie(s).</w:t>
      </w:r>
    </w:p>
    <w:p w14:paraId="3BFCBA51" w14:textId="77777777" w:rsidR="009E5455" w:rsidRPr="00775593" w:rsidRDefault="009E5455" w:rsidP="009E5455">
      <w:pPr>
        <w:rPr>
          <w:rFonts w:ascii="Arial" w:hAnsi="Arial" w:cs="Arial"/>
          <w:sz w:val="22"/>
          <w:szCs w:val="22"/>
        </w:rPr>
      </w:pPr>
    </w:p>
    <w:p w14:paraId="6984867F" w14:textId="77777777" w:rsidR="009E5455" w:rsidRPr="00775593" w:rsidRDefault="009E5455" w:rsidP="009E5455">
      <w:pPr>
        <w:rPr>
          <w:rFonts w:ascii="Arial" w:hAnsi="Arial" w:cs="Arial"/>
          <w:b/>
          <w:sz w:val="22"/>
          <w:szCs w:val="22"/>
        </w:rPr>
      </w:pPr>
      <w:r w:rsidRPr="00775593">
        <w:rPr>
          <w:rFonts w:ascii="Arial" w:hAnsi="Arial" w:cs="Arial"/>
          <w:b/>
          <w:sz w:val="22"/>
          <w:szCs w:val="22"/>
        </w:rPr>
        <w:t>De volgende communicatiemiddelen zullen worden ingezet:</w:t>
      </w:r>
    </w:p>
    <w:p w14:paraId="1C28A482" w14:textId="77777777" w:rsidR="009E5455" w:rsidRPr="00775593" w:rsidRDefault="009E5455" w:rsidP="009E5455">
      <w:pPr>
        <w:rPr>
          <w:rFonts w:ascii="Arial" w:hAnsi="Arial" w:cs="Arial"/>
          <w:sz w:val="22"/>
          <w:szCs w:val="22"/>
        </w:rPr>
      </w:pPr>
    </w:p>
    <w:p w14:paraId="5E3BD80E" w14:textId="77777777" w:rsidR="009E5455" w:rsidRPr="00775593" w:rsidRDefault="009E5455" w:rsidP="009E5455">
      <w:pPr>
        <w:rPr>
          <w:rFonts w:ascii="Arial" w:hAnsi="Arial" w:cs="Arial"/>
          <w:sz w:val="22"/>
          <w:szCs w:val="22"/>
        </w:rPr>
      </w:pPr>
      <w:r w:rsidRPr="00775593">
        <w:rPr>
          <w:rFonts w:ascii="Arial" w:hAnsi="Arial" w:cs="Arial"/>
          <w:sz w:val="22"/>
          <w:szCs w:val="22"/>
        </w:rPr>
        <w:t>Cultuurspots op de nationale TV.</w:t>
      </w:r>
    </w:p>
    <w:p w14:paraId="38DC8035" w14:textId="77777777" w:rsidR="009E5455" w:rsidRPr="00775593" w:rsidRDefault="009E5455" w:rsidP="009E5455">
      <w:pPr>
        <w:rPr>
          <w:rFonts w:ascii="Arial" w:hAnsi="Arial" w:cs="Arial"/>
          <w:sz w:val="22"/>
          <w:szCs w:val="22"/>
        </w:rPr>
      </w:pPr>
      <w:r w:rsidRPr="00775593">
        <w:rPr>
          <w:rFonts w:ascii="Arial" w:hAnsi="Arial" w:cs="Arial"/>
          <w:sz w:val="22"/>
          <w:szCs w:val="22"/>
        </w:rPr>
        <w:t>Direct mail via databases muzikale instellingen.</w:t>
      </w:r>
    </w:p>
    <w:p w14:paraId="7E2F330A" w14:textId="77777777" w:rsidR="009E5455" w:rsidRPr="00775593" w:rsidRDefault="009E5455" w:rsidP="009E5455">
      <w:pPr>
        <w:rPr>
          <w:rFonts w:ascii="Arial" w:hAnsi="Arial" w:cs="Arial"/>
          <w:sz w:val="22"/>
          <w:szCs w:val="22"/>
        </w:rPr>
      </w:pPr>
      <w:r w:rsidRPr="00775593">
        <w:rPr>
          <w:rFonts w:ascii="Arial" w:hAnsi="Arial" w:cs="Arial"/>
          <w:sz w:val="22"/>
          <w:szCs w:val="22"/>
        </w:rPr>
        <w:t xml:space="preserve">Free </w:t>
      </w:r>
      <w:proofErr w:type="spellStart"/>
      <w:r w:rsidRPr="00775593">
        <w:rPr>
          <w:rFonts w:ascii="Arial" w:hAnsi="Arial" w:cs="Arial"/>
          <w:sz w:val="22"/>
          <w:szCs w:val="22"/>
        </w:rPr>
        <w:t>publicity</w:t>
      </w:r>
      <w:proofErr w:type="spellEnd"/>
      <w:r w:rsidRPr="00775593">
        <w:rPr>
          <w:rFonts w:ascii="Arial" w:hAnsi="Arial" w:cs="Arial"/>
          <w:sz w:val="22"/>
          <w:szCs w:val="22"/>
        </w:rPr>
        <w:t xml:space="preserve"> in het Euregiogebied (Nederland en Duitsland), met speciale aandacht voor studentenpopulatie in Enschede.</w:t>
      </w:r>
    </w:p>
    <w:p w14:paraId="73C5F2E7" w14:textId="77777777" w:rsidR="009E5455" w:rsidRPr="00775593" w:rsidRDefault="009E5455" w:rsidP="009E5455">
      <w:pPr>
        <w:rPr>
          <w:rFonts w:ascii="Arial" w:hAnsi="Arial" w:cs="Arial"/>
          <w:sz w:val="22"/>
          <w:szCs w:val="22"/>
        </w:rPr>
      </w:pPr>
      <w:r w:rsidRPr="00775593">
        <w:rPr>
          <w:rFonts w:ascii="Arial" w:hAnsi="Arial" w:cs="Arial"/>
          <w:sz w:val="22"/>
          <w:szCs w:val="22"/>
        </w:rPr>
        <w:t>Verdere ontwikkeling website.</w:t>
      </w:r>
    </w:p>
    <w:p w14:paraId="0C0473E5" w14:textId="77777777" w:rsidR="009E5455" w:rsidRPr="00775593" w:rsidRDefault="009E5455" w:rsidP="009E5455">
      <w:pPr>
        <w:rPr>
          <w:rFonts w:ascii="Arial" w:hAnsi="Arial" w:cs="Arial"/>
          <w:sz w:val="22"/>
          <w:szCs w:val="22"/>
        </w:rPr>
      </w:pPr>
      <w:r w:rsidRPr="00775593">
        <w:rPr>
          <w:rFonts w:ascii="Arial" w:hAnsi="Arial" w:cs="Arial"/>
          <w:sz w:val="22"/>
          <w:szCs w:val="22"/>
        </w:rPr>
        <w:t>Samenwerking met het Nationaal Muziekkwartier en andere muzikale instellingen, organisaties en evenementen.</w:t>
      </w:r>
    </w:p>
    <w:p w14:paraId="21DEC1EE" w14:textId="77777777" w:rsidR="009E5455" w:rsidRPr="00775593" w:rsidRDefault="009E5455" w:rsidP="009E5455">
      <w:pPr>
        <w:rPr>
          <w:rFonts w:ascii="Arial" w:hAnsi="Arial" w:cs="Arial"/>
          <w:sz w:val="22"/>
          <w:szCs w:val="22"/>
        </w:rPr>
      </w:pPr>
      <w:r w:rsidRPr="00775593">
        <w:rPr>
          <w:rFonts w:ascii="Arial" w:hAnsi="Arial" w:cs="Arial"/>
          <w:sz w:val="22"/>
          <w:szCs w:val="22"/>
        </w:rPr>
        <w:t>Sponsorbenadering.</w:t>
      </w:r>
    </w:p>
    <w:p w14:paraId="79C2819A" w14:textId="77777777" w:rsidR="009E5455" w:rsidRDefault="009E5455" w:rsidP="009E5455">
      <w:pPr>
        <w:rPr>
          <w:rFonts w:ascii="Arial" w:hAnsi="Arial" w:cs="Arial"/>
          <w:sz w:val="22"/>
          <w:szCs w:val="22"/>
        </w:rPr>
      </w:pPr>
    </w:p>
    <w:p w14:paraId="35F2EF5A" w14:textId="77777777" w:rsidR="009E5455" w:rsidRPr="00775593" w:rsidRDefault="009E5455" w:rsidP="009E5455">
      <w:pPr>
        <w:rPr>
          <w:rFonts w:ascii="Arial" w:hAnsi="Arial" w:cs="Arial"/>
          <w:b/>
          <w:sz w:val="22"/>
          <w:szCs w:val="22"/>
        </w:rPr>
      </w:pPr>
      <w:r w:rsidRPr="00775593">
        <w:rPr>
          <w:rFonts w:ascii="Arial" w:hAnsi="Arial" w:cs="Arial"/>
          <w:b/>
          <w:sz w:val="22"/>
          <w:szCs w:val="22"/>
        </w:rPr>
        <w:t>Kosten</w:t>
      </w:r>
    </w:p>
    <w:p w14:paraId="43D513A8" w14:textId="77777777" w:rsidR="009E5455" w:rsidRPr="00775593" w:rsidRDefault="009E5455" w:rsidP="009E5455">
      <w:pPr>
        <w:rPr>
          <w:rFonts w:ascii="Arial" w:hAnsi="Arial" w:cs="Arial"/>
          <w:sz w:val="22"/>
          <w:szCs w:val="22"/>
        </w:rPr>
      </w:pPr>
    </w:p>
    <w:p w14:paraId="605FE434" w14:textId="77777777" w:rsidR="009E5455" w:rsidRPr="00775593" w:rsidRDefault="009E5455" w:rsidP="009E5455">
      <w:pPr>
        <w:numPr>
          <w:ilvl w:val="0"/>
          <w:numId w:val="1"/>
        </w:numPr>
        <w:rPr>
          <w:rFonts w:ascii="Arial" w:hAnsi="Arial" w:cs="Arial"/>
          <w:sz w:val="22"/>
          <w:szCs w:val="22"/>
        </w:rPr>
      </w:pPr>
      <w:r w:rsidRPr="00775593">
        <w:rPr>
          <w:rFonts w:ascii="Arial" w:hAnsi="Arial" w:cs="Arial"/>
          <w:sz w:val="22"/>
          <w:szCs w:val="22"/>
        </w:rPr>
        <w:t xml:space="preserve">internetsite </w:t>
      </w:r>
    </w:p>
    <w:p w14:paraId="59C2865E" w14:textId="77777777" w:rsidR="009E5455" w:rsidRPr="00775593" w:rsidRDefault="009E5455" w:rsidP="009E5455">
      <w:pPr>
        <w:rPr>
          <w:rFonts w:ascii="Arial" w:hAnsi="Arial" w:cs="Arial"/>
          <w:sz w:val="22"/>
          <w:szCs w:val="22"/>
        </w:rPr>
      </w:pPr>
      <w:r w:rsidRPr="00775593">
        <w:rPr>
          <w:rFonts w:ascii="Arial" w:hAnsi="Arial" w:cs="Arial"/>
          <w:sz w:val="22"/>
          <w:szCs w:val="22"/>
        </w:rPr>
        <w:t>Belangrijk is om af te spreken, dat mutaties door het pianoconcours zelf kunnen worden aangebracht via een backoffice-programma. Het doorlinken van sites van en naar andere muzikale instellingen, onderwijsinstellingen en gemeente (is bovendien kosteloos). Ook een E-mail nieuwsbrief, die geen productiekosten vergt, past in dit concept.</w:t>
      </w:r>
    </w:p>
    <w:p w14:paraId="16A99812" w14:textId="77777777" w:rsidR="009E5455" w:rsidRPr="00775593" w:rsidRDefault="009E5455" w:rsidP="009E5455">
      <w:pPr>
        <w:numPr>
          <w:ilvl w:val="0"/>
          <w:numId w:val="1"/>
        </w:numPr>
        <w:rPr>
          <w:rFonts w:ascii="Arial" w:hAnsi="Arial" w:cs="Arial"/>
          <w:sz w:val="22"/>
          <w:szCs w:val="22"/>
        </w:rPr>
      </w:pPr>
      <w:r w:rsidRPr="00775593">
        <w:rPr>
          <w:rFonts w:ascii="Arial" w:hAnsi="Arial" w:cs="Arial"/>
          <w:sz w:val="22"/>
          <w:szCs w:val="22"/>
        </w:rPr>
        <w:t>direct mail</w:t>
      </w:r>
    </w:p>
    <w:p w14:paraId="033BAECE" w14:textId="77777777" w:rsidR="009E5455" w:rsidRPr="00775593" w:rsidRDefault="009E5455" w:rsidP="009E5455">
      <w:pPr>
        <w:rPr>
          <w:rFonts w:ascii="Arial" w:hAnsi="Arial" w:cs="Arial"/>
          <w:sz w:val="22"/>
          <w:szCs w:val="22"/>
        </w:rPr>
      </w:pPr>
      <w:r w:rsidRPr="00775593">
        <w:rPr>
          <w:rFonts w:ascii="Arial" w:hAnsi="Arial" w:cs="Arial"/>
          <w:sz w:val="22"/>
          <w:szCs w:val="22"/>
        </w:rPr>
        <w:t>brief drukken, enveloppe, etiket en porti (</w:t>
      </w:r>
      <w:proofErr w:type="spellStart"/>
      <w:r w:rsidRPr="00775593">
        <w:rPr>
          <w:rFonts w:ascii="Arial" w:hAnsi="Arial" w:cs="Arial"/>
          <w:sz w:val="22"/>
          <w:szCs w:val="22"/>
        </w:rPr>
        <w:t>begrootbaar</w:t>
      </w:r>
      <w:proofErr w:type="spellEnd"/>
      <w:r w:rsidRPr="00775593">
        <w:rPr>
          <w:rFonts w:ascii="Arial" w:hAnsi="Arial" w:cs="Arial"/>
          <w:sz w:val="22"/>
          <w:szCs w:val="22"/>
        </w:rPr>
        <w:t xml:space="preserve"> en beïnvloedbaar door het maken van keuzen). </w:t>
      </w:r>
    </w:p>
    <w:p w14:paraId="23ADB428" w14:textId="77777777" w:rsidR="009E5455" w:rsidRPr="00775593" w:rsidRDefault="009E5455" w:rsidP="009E5455">
      <w:pPr>
        <w:numPr>
          <w:ilvl w:val="0"/>
          <w:numId w:val="1"/>
        </w:numPr>
        <w:rPr>
          <w:rFonts w:ascii="Arial" w:hAnsi="Arial" w:cs="Arial"/>
          <w:sz w:val="22"/>
          <w:szCs w:val="22"/>
        </w:rPr>
      </w:pPr>
      <w:r w:rsidRPr="00775593">
        <w:rPr>
          <w:rFonts w:ascii="Arial" w:hAnsi="Arial" w:cs="Arial"/>
          <w:sz w:val="22"/>
          <w:szCs w:val="22"/>
        </w:rPr>
        <w:t xml:space="preserve">free </w:t>
      </w:r>
      <w:proofErr w:type="spellStart"/>
      <w:r w:rsidRPr="00775593">
        <w:rPr>
          <w:rFonts w:ascii="Arial" w:hAnsi="Arial" w:cs="Arial"/>
          <w:sz w:val="22"/>
          <w:szCs w:val="22"/>
        </w:rPr>
        <w:t>publicity</w:t>
      </w:r>
      <w:proofErr w:type="spellEnd"/>
    </w:p>
    <w:p w14:paraId="59E53986" w14:textId="77777777" w:rsidR="009E5455" w:rsidRPr="00775593" w:rsidRDefault="009E5455" w:rsidP="009E5455">
      <w:pPr>
        <w:rPr>
          <w:rFonts w:ascii="Arial" w:hAnsi="Arial" w:cs="Arial"/>
          <w:sz w:val="22"/>
          <w:szCs w:val="22"/>
        </w:rPr>
      </w:pPr>
      <w:r w:rsidRPr="00775593">
        <w:rPr>
          <w:rFonts w:ascii="Arial" w:hAnsi="Arial" w:cs="Arial"/>
          <w:sz w:val="22"/>
          <w:szCs w:val="22"/>
        </w:rPr>
        <w:t>vrijwel kosteloos.</w:t>
      </w:r>
    </w:p>
    <w:p w14:paraId="49DCB61A" w14:textId="77777777" w:rsidR="009E5455" w:rsidRPr="00775593" w:rsidRDefault="009E5455" w:rsidP="009E5455">
      <w:pPr>
        <w:numPr>
          <w:ilvl w:val="0"/>
          <w:numId w:val="1"/>
        </w:numPr>
        <w:rPr>
          <w:rFonts w:ascii="Arial" w:hAnsi="Arial" w:cs="Arial"/>
          <w:sz w:val="22"/>
          <w:szCs w:val="22"/>
        </w:rPr>
      </w:pPr>
      <w:r w:rsidRPr="00775593">
        <w:rPr>
          <w:rFonts w:ascii="Arial" w:hAnsi="Arial" w:cs="Arial"/>
          <w:sz w:val="22"/>
          <w:szCs w:val="22"/>
        </w:rPr>
        <w:t>Sponsoring</w:t>
      </w:r>
    </w:p>
    <w:p w14:paraId="3342D6EB" w14:textId="77777777" w:rsidR="009E5455" w:rsidRPr="00775593" w:rsidRDefault="009E5455" w:rsidP="009E5455">
      <w:pPr>
        <w:rPr>
          <w:rFonts w:ascii="Arial" w:hAnsi="Arial" w:cs="Arial"/>
          <w:sz w:val="22"/>
          <w:szCs w:val="22"/>
        </w:rPr>
      </w:pPr>
      <w:r w:rsidRPr="00775593">
        <w:rPr>
          <w:rFonts w:ascii="Arial" w:hAnsi="Arial" w:cs="Arial"/>
          <w:sz w:val="22"/>
          <w:szCs w:val="22"/>
        </w:rPr>
        <w:t>minimaal kostendekkend.</w:t>
      </w:r>
    </w:p>
    <w:p w14:paraId="263BB630" w14:textId="77777777" w:rsidR="00B00CE4" w:rsidRDefault="009E5455" w:rsidP="009E5455">
      <w:r w:rsidRPr="00775593">
        <w:rPr>
          <w:rFonts w:ascii="Arial" w:hAnsi="Arial" w:cs="Arial"/>
          <w:sz w:val="22"/>
          <w:szCs w:val="22"/>
        </w:rPr>
        <w:t>het zorgdragen voor een regisseursfunctie op publicitair gebied teneinde de goede informatie op het juiste moment beschikbaar te stellen: kost tijd; geen</w:t>
      </w:r>
      <w:r w:rsidR="00646748">
        <w:rPr>
          <w:rFonts w:ascii="Arial" w:hAnsi="Arial" w:cs="Arial"/>
          <w:sz w:val="22"/>
          <w:szCs w:val="22"/>
        </w:rPr>
        <w:t xml:space="preserve"> geld.</w:t>
      </w:r>
    </w:p>
    <w:sectPr w:rsidR="00B00CE4" w:rsidSect="009E5455">
      <w:pgSz w:w="11900" w:h="16840"/>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4023A"/>
    <w:multiLevelType w:val="hybridMultilevel"/>
    <w:tmpl w:val="AC50114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720F25"/>
    <w:multiLevelType w:val="hybridMultilevel"/>
    <w:tmpl w:val="6DFA90BA"/>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0E2A1268"/>
    <w:multiLevelType w:val="hybridMultilevel"/>
    <w:tmpl w:val="96D038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796557B"/>
    <w:multiLevelType w:val="hybridMultilevel"/>
    <w:tmpl w:val="510A5C20"/>
    <w:lvl w:ilvl="0" w:tplc="C4522736">
      <w:start w:val="1"/>
      <w:numFmt w:val="bullet"/>
      <w:lvlText w:val=""/>
      <w:lvlJc w:val="left"/>
      <w:pPr>
        <w:tabs>
          <w:tab w:val="num" w:pos="720"/>
        </w:tabs>
        <w:ind w:left="720" w:hanging="360"/>
      </w:pPr>
      <w:rPr>
        <w:rFonts w:ascii="Wingdings" w:hAnsi="Wingdings" w:hint="default"/>
      </w:rPr>
    </w:lvl>
    <w:lvl w:ilvl="1" w:tplc="AF4EB084" w:tentative="1">
      <w:start w:val="1"/>
      <w:numFmt w:val="bullet"/>
      <w:lvlText w:val=""/>
      <w:lvlJc w:val="left"/>
      <w:pPr>
        <w:tabs>
          <w:tab w:val="num" w:pos="1440"/>
        </w:tabs>
        <w:ind w:left="1440" w:hanging="360"/>
      </w:pPr>
      <w:rPr>
        <w:rFonts w:ascii="Wingdings" w:hAnsi="Wingdings" w:hint="default"/>
      </w:rPr>
    </w:lvl>
    <w:lvl w:ilvl="2" w:tplc="4B9C0EA4" w:tentative="1">
      <w:start w:val="1"/>
      <w:numFmt w:val="bullet"/>
      <w:lvlText w:val=""/>
      <w:lvlJc w:val="left"/>
      <w:pPr>
        <w:tabs>
          <w:tab w:val="num" w:pos="2160"/>
        </w:tabs>
        <w:ind w:left="2160" w:hanging="360"/>
      </w:pPr>
      <w:rPr>
        <w:rFonts w:ascii="Wingdings" w:hAnsi="Wingdings" w:hint="default"/>
      </w:rPr>
    </w:lvl>
    <w:lvl w:ilvl="3" w:tplc="12AC959A" w:tentative="1">
      <w:start w:val="1"/>
      <w:numFmt w:val="bullet"/>
      <w:lvlText w:val=""/>
      <w:lvlJc w:val="left"/>
      <w:pPr>
        <w:tabs>
          <w:tab w:val="num" w:pos="2880"/>
        </w:tabs>
        <w:ind w:left="2880" w:hanging="360"/>
      </w:pPr>
      <w:rPr>
        <w:rFonts w:ascii="Wingdings" w:hAnsi="Wingdings" w:hint="default"/>
      </w:rPr>
    </w:lvl>
    <w:lvl w:ilvl="4" w:tplc="E424E438" w:tentative="1">
      <w:start w:val="1"/>
      <w:numFmt w:val="bullet"/>
      <w:lvlText w:val=""/>
      <w:lvlJc w:val="left"/>
      <w:pPr>
        <w:tabs>
          <w:tab w:val="num" w:pos="3600"/>
        </w:tabs>
        <w:ind w:left="3600" w:hanging="360"/>
      </w:pPr>
      <w:rPr>
        <w:rFonts w:ascii="Wingdings" w:hAnsi="Wingdings" w:hint="default"/>
      </w:rPr>
    </w:lvl>
    <w:lvl w:ilvl="5" w:tplc="EF2287AA" w:tentative="1">
      <w:start w:val="1"/>
      <w:numFmt w:val="bullet"/>
      <w:lvlText w:val=""/>
      <w:lvlJc w:val="left"/>
      <w:pPr>
        <w:tabs>
          <w:tab w:val="num" w:pos="4320"/>
        </w:tabs>
        <w:ind w:left="4320" w:hanging="360"/>
      </w:pPr>
      <w:rPr>
        <w:rFonts w:ascii="Wingdings" w:hAnsi="Wingdings" w:hint="default"/>
      </w:rPr>
    </w:lvl>
    <w:lvl w:ilvl="6" w:tplc="0532AB2C" w:tentative="1">
      <w:start w:val="1"/>
      <w:numFmt w:val="bullet"/>
      <w:lvlText w:val=""/>
      <w:lvlJc w:val="left"/>
      <w:pPr>
        <w:tabs>
          <w:tab w:val="num" w:pos="5040"/>
        </w:tabs>
        <w:ind w:left="5040" w:hanging="360"/>
      </w:pPr>
      <w:rPr>
        <w:rFonts w:ascii="Wingdings" w:hAnsi="Wingdings" w:hint="default"/>
      </w:rPr>
    </w:lvl>
    <w:lvl w:ilvl="7" w:tplc="466E68D8" w:tentative="1">
      <w:start w:val="1"/>
      <w:numFmt w:val="bullet"/>
      <w:lvlText w:val=""/>
      <w:lvlJc w:val="left"/>
      <w:pPr>
        <w:tabs>
          <w:tab w:val="num" w:pos="5760"/>
        </w:tabs>
        <w:ind w:left="5760" w:hanging="360"/>
      </w:pPr>
      <w:rPr>
        <w:rFonts w:ascii="Wingdings" w:hAnsi="Wingdings" w:hint="default"/>
      </w:rPr>
    </w:lvl>
    <w:lvl w:ilvl="8" w:tplc="894A83D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9665A3"/>
    <w:multiLevelType w:val="hybridMultilevel"/>
    <w:tmpl w:val="B8623CB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A31E11"/>
    <w:multiLevelType w:val="hybridMultilevel"/>
    <w:tmpl w:val="64A446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97F3568"/>
    <w:multiLevelType w:val="hybridMultilevel"/>
    <w:tmpl w:val="10C6F8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58282669">
    <w:abstractNumId w:val="0"/>
  </w:num>
  <w:num w:numId="2" w16cid:durableId="2057392057">
    <w:abstractNumId w:val="1"/>
  </w:num>
  <w:num w:numId="3" w16cid:durableId="1363439203">
    <w:abstractNumId w:val="3"/>
  </w:num>
  <w:num w:numId="4" w16cid:durableId="1905748758">
    <w:abstractNumId w:val="4"/>
  </w:num>
  <w:num w:numId="5" w16cid:durableId="1363751767">
    <w:abstractNumId w:val="2"/>
  </w:num>
  <w:num w:numId="6" w16cid:durableId="107968826">
    <w:abstractNumId w:val="5"/>
  </w:num>
  <w:num w:numId="7" w16cid:durableId="9047958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5455"/>
    <w:rsid w:val="00506BAC"/>
    <w:rsid w:val="00646748"/>
    <w:rsid w:val="007E02FC"/>
    <w:rsid w:val="009E5455"/>
    <w:rsid w:val="00B00CE4"/>
    <w:rsid w:val="00C402C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A30F4CA"/>
  <w14:defaultImageDpi w14:val="300"/>
  <w15:docId w15:val="{65AE6120-AE6F-D249-BA6A-933D2D28F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E5455"/>
    <w:rPr>
      <w:rFonts w:ascii="Times New Roman" w:eastAsia="Times New Roman" w:hAnsi="Times New Roman"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9E5455"/>
    <w:rPr>
      <w:color w:val="0000FF"/>
      <w:u w:val="single"/>
    </w:rPr>
  </w:style>
  <w:style w:type="character" w:styleId="HTML-citaat">
    <w:name w:val="HTML Cite"/>
    <w:rsid w:val="009E54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ink-argerich.org" TargetMode="External"/><Relationship Id="rId5" Type="http://schemas.openxmlformats.org/officeDocument/2006/relationships/hyperlink" Target="mailto:info@pianocompetitio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2084</Words>
  <Characters>11465</Characters>
  <Application>Microsoft Office Word</Application>
  <DocSecurity>0</DocSecurity>
  <Lines>95</Lines>
  <Paragraphs>27</Paragraphs>
  <ScaleCrop>false</ScaleCrop>
  <Company/>
  <LinksUpToDate>false</LinksUpToDate>
  <CharactersWithSpaces>13522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Michail Markov</dc:creator>
  <cp:keywords/>
  <dc:description/>
  <cp:lastModifiedBy>Michail Markov</cp:lastModifiedBy>
  <cp:revision>2</cp:revision>
  <dcterms:created xsi:type="dcterms:W3CDTF">2024-10-08T09:48:00Z</dcterms:created>
  <dcterms:modified xsi:type="dcterms:W3CDTF">2024-10-08T09:48:00Z</dcterms:modified>
</cp:coreProperties>
</file>